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31E54" w14:textId="77777777" w:rsidR="00DA7BA4" w:rsidRDefault="00DA7BA4" w:rsidP="00DA7BA4">
      <w:pPr>
        <w:pStyle w:val="Bezriadkovania"/>
      </w:pPr>
      <w:r>
        <w:rPr>
          <w:noProof/>
        </w:rPr>
        <w:drawing>
          <wp:inline distT="0" distB="0" distL="0" distR="0" wp14:anchorId="231F6C29" wp14:editId="07852D40">
            <wp:extent cx="5576196" cy="373380"/>
            <wp:effectExtent l="0" t="0" r="5715" b="7620"/>
            <wp:docPr id="2015921608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2111" cy="3737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</w:t>
      </w:r>
    </w:p>
    <w:p w14:paraId="5CB2651E" w14:textId="77777777" w:rsidR="00DA7BA4" w:rsidRDefault="00DA7BA4"/>
    <w:p w14:paraId="53ECDA52" w14:textId="77777777" w:rsidR="00FB7290" w:rsidRDefault="00DA7BA4" w:rsidP="00DA7BA4">
      <w:pPr>
        <w:jc w:val="center"/>
        <w:rPr>
          <w:rFonts w:ascii="Arial" w:hAnsi="Arial" w:cs="Arial"/>
          <w:b/>
          <w:bCs/>
        </w:rPr>
      </w:pPr>
      <w:r w:rsidRPr="00213C42">
        <w:rPr>
          <w:rFonts w:ascii="Arial" w:hAnsi="Arial" w:cs="Arial"/>
          <w:b/>
          <w:bCs/>
        </w:rPr>
        <w:t xml:space="preserve">RK SK </w:t>
      </w:r>
      <w:proofErr w:type="spellStart"/>
      <w:r w:rsidRPr="00213C42">
        <w:rPr>
          <w:rFonts w:ascii="Arial" w:hAnsi="Arial" w:cs="Arial"/>
          <w:b/>
          <w:bCs/>
        </w:rPr>
        <w:t>SaPA</w:t>
      </w:r>
      <w:proofErr w:type="spellEnd"/>
      <w:r w:rsidRPr="00213C42">
        <w:rPr>
          <w:rFonts w:ascii="Arial" w:hAnsi="Arial" w:cs="Arial"/>
          <w:b/>
          <w:bCs/>
        </w:rPr>
        <w:t xml:space="preserve"> </w:t>
      </w:r>
      <w:r w:rsidR="00FB7290">
        <w:rPr>
          <w:rFonts w:ascii="Arial" w:hAnsi="Arial" w:cs="Arial"/>
          <w:b/>
          <w:bCs/>
        </w:rPr>
        <w:t>Nitrianskeho kraja</w:t>
      </w:r>
    </w:p>
    <w:p w14:paraId="1AB50CA4" w14:textId="4E274773" w:rsidR="00D11D73" w:rsidRPr="00213C42" w:rsidRDefault="00DA7BA4" w:rsidP="00DA7BA4">
      <w:pPr>
        <w:jc w:val="center"/>
        <w:rPr>
          <w:rFonts w:ascii="Arial" w:hAnsi="Arial" w:cs="Arial"/>
          <w:b/>
          <w:bCs/>
        </w:rPr>
      </w:pPr>
      <w:r w:rsidRPr="00213C42">
        <w:rPr>
          <w:rFonts w:ascii="Arial" w:hAnsi="Arial" w:cs="Arial"/>
          <w:b/>
          <w:bCs/>
        </w:rPr>
        <w:t xml:space="preserve"> v spolupráci s RK MPT Nitra a Nemocnicou Topoľčany </w:t>
      </w:r>
      <w:proofErr w:type="spellStart"/>
      <w:r w:rsidRPr="00213C42">
        <w:rPr>
          <w:rFonts w:ascii="Arial" w:hAnsi="Arial" w:cs="Arial"/>
          <w:b/>
          <w:bCs/>
        </w:rPr>
        <w:t>a.s</w:t>
      </w:r>
      <w:proofErr w:type="spellEnd"/>
      <w:r w:rsidRPr="00213C42">
        <w:rPr>
          <w:rFonts w:ascii="Arial" w:hAnsi="Arial" w:cs="Arial"/>
          <w:b/>
          <w:bCs/>
        </w:rPr>
        <w:t xml:space="preserve">. </w:t>
      </w:r>
      <w:r w:rsidR="00213C42">
        <w:rPr>
          <w:rFonts w:ascii="Arial" w:hAnsi="Arial" w:cs="Arial"/>
          <w:b/>
          <w:bCs/>
        </w:rPr>
        <w:t>V</w:t>
      </w:r>
      <w:r w:rsidRPr="00213C42">
        <w:rPr>
          <w:rFonts w:ascii="Arial" w:hAnsi="Arial" w:cs="Arial"/>
          <w:b/>
          <w:bCs/>
        </w:rPr>
        <w:t>ás  srdečne pozýva na odborný seminár</w:t>
      </w:r>
    </w:p>
    <w:p w14:paraId="74B51A7B" w14:textId="4B1FFD57" w:rsidR="00DA7BA4" w:rsidRDefault="00DA7BA4">
      <w:r w:rsidRPr="00DA7BA4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2FE8446" wp14:editId="60D7FCC4">
            <wp:simplePos x="0" y="0"/>
            <wp:positionH relativeFrom="margin">
              <wp:posOffset>328930</wp:posOffset>
            </wp:positionH>
            <wp:positionV relativeFrom="paragraph">
              <wp:posOffset>57150</wp:posOffset>
            </wp:positionV>
            <wp:extent cx="5242560" cy="27432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4000"/>
                              </a14:imgEffect>
                              <a14:imgEffect>
                                <a14:brightnessContrast bright="13000" contrast="-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319" cy="2751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82730D" w14:textId="4A7B6DA1" w:rsidR="00DA7BA4" w:rsidRPr="00DA7BA4" w:rsidRDefault="00213C42" w:rsidP="00DA7BA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„</w:t>
      </w:r>
      <w:r w:rsidR="00DA7BA4" w:rsidRPr="00DA7BA4">
        <w:rPr>
          <w:rFonts w:ascii="Times New Roman" w:hAnsi="Times New Roman" w:cs="Times New Roman"/>
          <w:b/>
          <w:bCs/>
          <w:sz w:val="56"/>
          <w:szCs w:val="56"/>
        </w:rPr>
        <w:t>J</w:t>
      </w:r>
      <w:r w:rsidR="00DA7BA4" w:rsidRPr="00DA7BA4">
        <w:rPr>
          <w:rFonts w:ascii="Times New Roman" w:hAnsi="Times New Roman" w:cs="Times New Roman"/>
          <w:b/>
          <w:bCs/>
          <w:sz w:val="56"/>
          <w:szCs w:val="56"/>
        </w:rPr>
        <w:t>esenný seminár</w:t>
      </w:r>
      <w:r>
        <w:rPr>
          <w:rFonts w:ascii="Times New Roman" w:hAnsi="Times New Roman" w:cs="Times New Roman"/>
          <w:b/>
          <w:bCs/>
          <w:sz w:val="56"/>
          <w:szCs w:val="56"/>
        </w:rPr>
        <w:t>“</w:t>
      </w:r>
    </w:p>
    <w:p w14:paraId="7AE8B991" w14:textId="2546D5BD" w:rsidR="00DA7BA4" w:rsidRPr="00DA7BA4" w:rsidRDefault="00DA7BA4" w:rsidP="00DA7BA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DA7BA4">
        <w:rPr>
          <w:rFonts w:ascii="Times New Roman" w:hAnsi="Times New Roman" w:cs="Times New Roman"/>
          <w:b/>
          <w:bCs/>
          <w:sz w:val="56"/>
          <w:szCs w:val="56"/>
        </w:rPr>
        <w:t xml:space="preserve">pri príležitosti 50 rokov od prvej </w:t>
      </w:r>
      <w:proofErr w:type="spellStart"/>
      <w:r w:rsidRPr="00DA7BA4">
        <w:rPr>
          <w:rFonts w:ascii="Times New Roman" w:hAnsi="Times New Roman" w:cs="Times New Roman"/>
          <w:b/>
          <w:bCs/>
          <w:sz w:val="56"/>
          <w:szCs w:val="56"/>
        </w:rPr>
        <w:t>laparoskopickej</w:t>
      </w:r>
      <w:proofErr w:type="spellEnd"/>
      <w:r w:rsidRPr="00DA7BA4">
        <w:rPr>
          <w:rFonts w:ascii="Times New Roman" w:hAnsi="Times New Roman" w:cs="Times New Roman"/>
          <w:b/>
          <w:bCs/>
          <w:sz w:val="56"/>
          <w:szCs w:val="56"/>
        </w:rPr>
        <w:t xml:space="preserve"> operácie v Topoľčanoch</w:t>
      </w:r>
    </w:p>
    <w:p w14:paraId="58E2411C" w14:textId="77777777" w:rsidR="00DA7BA4" w:rsidRDefault="00DA7BA4"/>
    <w:p w14:paraId="27722F61" w14:textId="77777777" w:rsidR="00DA7BA4" w:rsidRDefault="00DA7BA4"/>
    <w:p w14:paraId="4495085F" w14:textId="2639B6E4" w:rsidR="00213C42" w:rsidRPr="00FB7290" w:rsidRDefault="00213C42">
      <w:pPr>
        <w:rPr>
          <w:rFonts w:ascii="Arial" w:hAnsi="Arial" w:cs="Arial"/>
          <w:b/>
          <w:bCs/>
        </w:rPr>
      </w:pPr>
      <w:r w:rsidRPr="00C54FE2">
        <w:rPr>
          <w:rFonts w:ascii="Arial" w:hAnsi="Arial" w:cs="Arial"/>
          <w:u w:val="single"/>
        </w:rPr>
        <w:t>Dátum</w:t>
      </w:r>
      <w:r w:rsidRPr="00C54FE2">
        <w:rPr>
          <w:rFonts w:ascii="Arial" w:hAnsi="Arial" w:cs="Arial"/>
        </w:rPr>
        <w:t xml:space="preserve">: </w:t>
      </w:r>
      <w:r w:rsidRPr="00FB7290">
        <w:rPr>
          <w:rFonts w:ascii="Arial" w:hAnsi="Arial" w:cs="Arial"/>
          <w:b/>
          <w:bCs/>
        </w:rPr>
        <w:t>11.11.2026</w:t>
      </w:r>
    </w:p>
    <w:p w14:paraId="19D10824" w14:textId="77777777" w:rsidR="00213C42" w:rsidRPr="00C54FE2" w:rsidRDefault="00213C42">
      <w:pPr>
        <w:rPr>
          <w:rFonts w:ascii="Arial" w:hAnsi="Arial" w:cs="Arial"/>
          <w:u w:val="single"/>
        </w:rPr>
      </w:pPr>
      <w:r w:rsidRPr="00C54FE2">
        <w:rPr>
          <w:rFonts w:ascii="Arial" w:hAnsi="Arial" w:cs="Arial"/>
          <w:u w:val="single"/>
        </w:rPr>
        <w:t>Čas:</w:t>
      </w:r>
    </w:p>
    <w:p w14:paraId="2DD9AC59" w14:textId="5C1E595C" w:rsidR="00213C42" w:rsidRPr="00114BA2" w:rsidRDefault="00213C42" w:rsidP="00213C4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</w:rPr>
      </w:pPr>
      <w:r w:rsidRPr="00114BA2">
        <w:rPr>
          <w:rFonts w:ascii="Arial" w:hAnsi="Arial" w:cs="Arial"/>
          <w:b/>
          <w:bCs/>
        </w:rPr>
        <w:t>registrácia od 12:00</w:t>
      </w:r>
    </w:p>
    <w:p w14:paraId="6C443588" w14:textId="4B3D59CC" w:rsidR="00213C42" w:rsidRPr="00114BA2" w:rsidRDefault="00213C42" w:rsidP="00213C4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</w:rPr>
      </w:pPr>
      <w:r w:rsidRPr="00114BA2">
        <w:rPr>
          <w:rFonts w:ascii="Arial" w:hAnsi="Arial" w:cs="Arial"/>
          <w:b/>
          <w:bCs/>
        </w:rPr>
        <w:t>odborný program od 13:00</w:t>
      </w:r>
    </w:p>
    <w:p w14:paraId="65BDB39A" w14:textId="330A310B" w:rsidR="00213C42" w:rsidRPr="00C54FE2" w:rsidRDefault="00213C42">
      <w:pPr>
        <w:rPr>
          <w:rFonts w:ascii="Arial" w:hAnsi="Arial" w:cs="Arial"/>
        </w:rPr>
      </w:pPr>
      <w:r w:rsidRPr="00C54FE2">
        <w:rPr>
          <w:rFonts w:ascii="Arial" w:hAnsi="Arial" w:cs="Arial"/>
          <w:u w:val="single"/>
        </w:rPr>
        <w:t>Miesto:</w:t>
      </w:r>
      <w:r w:rsidRPr="00C54FE2">
        <w:rPr>
          <w:rFonts w:ascii="Arial" w:hAnsi="Arial" w:cs="Arial"/>
        </w:rPr>
        <w:t xml:space="preserve"> </w:t>
      </w:r>
      <w:r w:rsidRPr="00114BA2">
        <w:rPr>
          <w:rFonts w:ascii="Arial" w:hAnsi="Arial" w:cs="Arial"/>
          <w:b/>
          <w:bCs/>
        </w:rPr>
        <w:t>Kinosála mesta Topoľčany</w:t>
      </w:r>
    </w:p>
    <w:p w14:paraId="6C79B29E" w14:textId="38F5051D" w:rsidR="00213C42" w:rsidRPr="00C54FE2" w:rsidRDefault="00213C42" w:rsidP="00213C42">
      <w:pPr>
        <w:pStyle w:val="StandardWW"/>
        <w:widowControl w:val="0"/>
        <w:spacing w:after="0" w:line="360" w:lineRule="auto"/>
        <w:rPr>
          <w:rFonts w:ascii="Arial" w:hAnsi="Arial" w:cs="Arial"/>
        </w:rPr>
      </w:pPr>
      <w:r w:rsidRPr="00C54FE2">
        <w:rPr>
          <w:rFonts w:ascii="Arial" w:eastAsia="Times New Roman" w:hAnsi="Arial" w:cs="Arial"/>
          <w:sz w:val="24"/>
          <w:szCs w:val="24"/>
          <w:u w:val="single"/>
          <w:lang w:eastAsia="sk-SK"/>
        </w:rPr>
        <w:t>Úroveň: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>krajská</w:t>
      </w:r>
    </w:p>
    <w:p w14:paraId="13C635D0" w14:textId="54121FFB" w:rsidR="00213C42" w:rsidRPr="00C54FE2" w:rsidRDefault="00213C42" w:rsidP="00213C42">
      <w:pPr>
        <w:pStyle w:val="StandardWW"/>
        <w:widowControl w:val="0"/>
        <w:spacing w:after="0" w:line="240" w:lineRule="auto"/>
        <w:rPr>
          <w:rFonts w:ascii="Arial" w:hAnsi="Arial" w:cs="Arial"/>
        </w:rPr>
      </w:pPr>
      <w:r w:rsidRPr="00C54FE2">
        <w:rPr>
          <w:rFonts w:ascii="Arial" w:eastAsia="Times New Roman" w:hAnsi="Arial" w:cs="Arial"/>
          <w:sz w:val="24"/>
          <w:szCs w:val="24"/>
          <w:u w:val="single"/>
          <w:lang w:eastAsia="sk-SK"/>
        </w:rPr>
        <w:t>Dĺžka trvania: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cca 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>5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hodín</w:t>
      </w:r>
    </w:p>
    <w:p w14:paraId="360B1AF2" w14:textId="77777777" w:rsidR="00213C42" w:rsidRPr="00C54FE2" w:rsidRDefault="00213C42" w:rsidP="00213C42">
      <w:pPr>
        <w:pStyle w:val="StandardWW"/>
        <w:widowControl w:val="0"/>
        <w:spacing w:after="0" w:line="240" w:lineRule="auto"/>
        <w:rPr>
          <w:rFonts w:ascii="Arial" w:hAnsi="Arial" w:cs="Arial"/>
        </w:rPr>
      </w:pPr>
      <w:r w:rsidRPr="00C54FE2">
        <w:rPr>
          <w:rFonts w:ascii="Arial" w:eastAsia="Times New Roman" w:hAnsi="Arial" w:cs="Arial"/>
          <w:sz w:val="24"/>
          <w:szCs w:val="24"/>
        </w:rPr>
        <w:t xml:space="preserve">(Odborný seminár je zaradený do systému bodových hodnotení účasti na odborných podujatiach podľa Vyhlášky MZ SR 74/2019 </w:t>
      </w:r>
      <w:proofErr w:type="spellStart"/>
      <w:r w:rsidRPr="00C54FE2">
        <w:rPr>
          <w:rFonts w:ascii="Arial" w:eastAsia="Times New Roman" w:hAnsi="Arial" w:cs="Arial"/>
          <w:sz w:val="24"/>
          <w:szCs w:val="24"/>
        </w:rPr>
        <w:t>Z.z</w:t>
      </w:r>
      <w:proofErr w:type="spellEnd"/>
      <w:r w:rsidRPr="00C54FE2">
        <w:rPr>
          <w:rFonts w:ascii="Arial" w:eastAsia="Times New Roman" w:hAnsi="Arial" w:cs="Arial"/>
          <w:sz w:val="24"/>
          <w:szCs w:val="24"/>
        </w:rPr>
        <w:t>. v znení neskorších predpisov).</w:t>
      </w:r>
    </w:p>
    <w:p w14:paraId="63157A19" w14:textId="4727A416" w:rsidR="00213C42" w:rsidRPr="00C54FE2" w:rsidRDefault="00213C42" w:rsidP="00213C42">
      <w:pPr>
        <w:pStyle w:val="StandardWW"/>
        <w:spacing w:after="0" w:line="240" w:lineRule="auto"/>
        <w:rPr>
          <w:rFonts w:ascii="Arial" w:hAnsi="Arial" w:cs="Arial"/>
        </w:rPr>
      </w:pPr>
      <w:r w:rsidRPr="00C54FE2">
        <w:rPr>
          <w:rFonts w:ascii="Arial" w:hAnsi="Arial" w:cs="Arial"/>
          <w:sz w:val="24"/>
          <w:szCs w:val="24"/>
        </w:rPr>
        <w:t xml:space="preserve">Pasívna účasť: </w:t>
      </w:r>
      <w:r w:rsidRPr="00C54FE2">
        <w:rPr>
          <w:rFonts w:ascii="Arial" w:hAnsi="Arial" w:cs="Arial"/>
          <w:sz w:val="24"/>
          <w:szCs w:val="24"/>
        </w:rPr>
        <w:t>5</w:t>
      </w:r>
      <w:r w:rsidRPr="00C54FE2">
        <w:rPr>
          <w:rFonts w:ascii="Arial" w:hAnsi="Arial" w:cs="Arial"/>
          <w:sz w:val="24"/>
          <w:szCs w:val="24"/>
        </w:rPr>
        <w:t xml:space="preserve"> kredit</w:t>
      </w:r>
      <w:r w:rsidRPr="00C54FE2">
        <w:rPr>
          <w:rFonts w:ascii="Arial" w:hAnsi="Arial" w:cs="Arial"/>
          <w:sz w:val="24"/>
          <w:szCs w:val="24"/>
        </w:rPr>
        <w:t>ov</w:t>
      </w:r>
    </w:p>
    <w:p w14:paraId="33372696" w14:textId="77777777" w:rsidR="00C54FE2" w:rsidRDefault="00C54FE2" w:rsidP="00213C42">
      <w:pPr>
        <w:pStyle w:val="StandardWW"/>
        <w:widowControl w:val="0"/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252118FB" w14:textId="77777777" w:rsidR="00C54FE2" w:rsidRPr="00114BA2" w:rsidRDefault="00C54FE2" w:rsidP="00213C42">
      <w:pPr>
        <w:pStyle w:val="StandardWW"/>
        <w:widowControl w:val="0"/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sk-SK"/>
        </w:rPr>
      </w:pPr>
      <w:r w:rsidRPr="00114BA2">
        <w:rPr>
          <w:rFonts w:ascii="Arial" w:eastAsia="Times New Roman" w:hAnsi="Arial" w:cs="Arial"/>
          <w:sz w:val="24"/>
          <w:szCs w:val="24"/>
          <w:u w:val="single"/>
          <w:lang w:eastAsia="sk-SK"/>
        </w:rPr>
        <w:t>Účastnícky poplatok:</w:t>
      </w:r>
    </w:p>
    <w:p w14:paraId="3A825949" w14:textId="77777777" w:rsidR="00C54FE2" w:rsidRPr="00C54FE2" w:rsidRDefault="00C54FE2" w:rsidP="00213C42">
      <w:pPr>
        <w:pStyle w:val="StandardWW"/>
        <w:widowControl w:val="0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>Pre</w:t>
      </w:r>
      <w:r w:rsidR="00213C42"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člena SK </w:t>
      </w:r>
      <w:proofErr w:type="spellStart"/>
      <w:r w:rsidR="00213C42" w:rsidRPr="00C54FE2">
        <w:rPr>
          <w:rFonts w:ascii="Arial" w:eastAsia="Times New Roman" w:hAnsi="Arial" w:cs="Arial"/>
          <w:sz w:val="24"/>
          <w:szCs w:val="24"/>
          <w:lang w:eastAsia="sk-SK"/>
        </w:rPr>
        <w:t>SaPA</w:t>
      </w:r>
      <w:proofErr w:type="spellEnd"/>
      <w:r w:rsidR="00213C42"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– 0 eur </w:t>
      </w:r>
    </w:p>
    <w:p w14:paraId="4CF9A0F0" w14:textId="77777777" w:rsidR="00C54FE2" w:rsidRPr="00C54FE2" w:rsidRDefault="00213C42" w:rsidP="00213C42">
      <w:pPr>
        <w:pStyle w:val="StandardWW"/>
        <w:widowControl w:val="0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Nečlen  SK </w:t>
      </w:r>
      <w:proofErr w:type="spellStart"/>
      <w:r w:rsidRPr="00C54FE2">
        <w:rPr>
          <w:rFonts w:ascii="Arial" w:eastAsia="Times New Roman" w:hAnsi="Arial" w:cs="Arial"/>
          <w:sz w:val="24"/>
          <w:szCs w:val="24"/>
          <w:lang w:eastAsia="sk-SK"/>
        </w:rPr>
        <w:t>SaPA</w:t>
      </w:r>
      <w:proofErr w:type="spellEnd"/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–  </w:t>
      </w:r>
      <w:r w:rsidR="00C54FE2" w:rsidRPr="00C54FE2">
        <w:rPr>
          <w:rFonts w:ascii="Arial" w:eastAsia="Times New Roman" w:hAnsi="Arial" w:cs="Arial"/>
          <w:sz w:val="24"/>
          <w:szCs w:val="24"/>
          <w:lang w:eastAsia="sk-SK"/>
        </w:rPr>
        <w:t>5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eur</w:t>
      </w:r>
    </w:p>
    <w:p w14:paraId="68A03EDE" w14:textId="4E69D412" w:rsidR="00213C42" w:rsidRPr="00C54FE2" w:rsidRDefault="00213C42" w:rsidP="00213C42">
      <w:pPr>
        <w:pStyle w:val="StandardWW"/>
        <w:widowControl w:val="0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Člen komory MTP  –  </w:t>
      </w:r>
      <w:r w:rsidR="00C54FE2" w:rsidRPr="00C54FE2">
        <w:rPr>
          <w:rFonts w:ascii="Arial" w:eastAsia="Times New Roman" w:hAnsi="Arial" w:cs="Arial"/>
          <w:sz w:val="24"/>
          <w:szCs w:val="24"/>
          <w:lang w:eastAsia="sk-SK"/>
        </w:rPr>
        <w:t>5</w:t>
      </w:r>
      <w:r w:rsidRPr="00C54FE2">
        <w:rPr>
          <w:rFonts w:ascii="Arial" w:eastAsia="Times New Roman" w:hAnsi="Arial" w:cs="Arial"/>
          <w:sz w:val="24"/>
          <w:szCs w:val="24"/>
          <w:lang w:eastAsia="sk-SK"/>
        </w:rPr>
        <w:t xml:space="preserve"> eur</w:t>
      </w:r>
    </w:p>
    <w:p w14:paraId="25F3DC9F" w14:textId="77777777" w:rsidR="002F54EE" w:rsidRDefault="002F54EE" w:rsidP="002F54EE">
      <w:pPr>
        <w:pStyle w:val="StandardWW"/>
        <w:widowControl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sk-SK"/>
        </w:rPr>
      </w:pPr>
    </w:p>
    <w:p w14:paraId="1A005248" w14:textId="075A1568" w:rsidR="00C54FE2" w:rsidRPr="00114BA2" w:rsidRDefault="00C54FE2" w:rsidP="002F54EE">
      <w:pPr>
        <w:pStyle w:val="StandardWW"/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114BA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Tešíme sa na stretnutie s Vami v príjemnej atmosfére nášho podujatia.</w:t>
      </w:r>
    </w:p>
    <w:p w14:paraId="4A104025" w14:textId="77777777" w:rsidR="00213C42" w:rsidRDefault="00213C42"/>
    <w:sectPr w:rsidR="00213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695"/>
    <w:multiLevelType w:val="hybridMultilevel"/>
    <w:tmpl w:val="31F276CC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F7E5726"/>
    <w:multiLevelType w:val="multilevel"/>
    <w:tmpl w:val="13E2411C"/>
    <w:styleLink w:val="WWNum8"/>
    <w:lvl w:ilvl="0">
      <w:numFmt w:val="bullet"/>
      <w:lvlText w:val=""/>
      <w:lvlJc w:val="left"/>
      <w:pPr>
        <w:ind w:left="825" w:hanging="360"/>
      </w:pPr>
      <w:rPr>
        <w:rFonts w:ascii="Liberation Serif" w:hAnsi="Liberation Serif" w:cs="Symbol"/>
      </w:rPr>
    </w:lvl>
    <w:lvl w:ilvl="1">
      <w:numFmt w:val="bullet"/>
      <w:lvlText w:val="o"/>
      <w:lvlJc w:val="left"/>
      <w:pPr>
        <w:ind w:left="1545" w:hanging="360"/>
      </w:pPr>
      <w:rPr>
        <w:rFonts w:cs="Courier New"/>
      </w:rPr>
    </w:lvl>
    <w:lvl w:ilvl="2">
      <w:numFmt w:val="bullet"/>
      <w:lvlText w:val=""/>
      <w:lvlJc w:val="left"/>
      <w:pPr>
        <w:ind w:left="2265" w:hanging="360"/>
      </w:pPr>
      <w:rPr>
        <w:rFonts w:cs="Wingdings"/>
      </w:rPr>
    </w:lvl>
    <w:lvl w:ilvl="3">
      <w:numFmt w:val="bullet"/>
      <w:lvlText w:val=""/>
      <w:lvlJc w:val="left"/>
      <w:pPr>
        <w:ind w:left="2985" w:hanging="360"/>
      </w:pPr>
      <w:rPr>
        <w:rFonts w:ascii="Liberation Serif" w:hAnsi="Liberation Serif" w:cs="Symbol"/>
      </w:rPr>
    </w:lvl>
    <w:lvl w:ilvl="4">
      <w:numFmt w:val="bullet"/>
      <w:lvlText w:val="o"/>
      <w:lvlJc w:val="left"/>
      <w:pPr>
        <w:ind w:left="3705" w:hanging="360"/>
      </w:pPr>
      <w:rPr>
        <w:rFonts w:cs="Courier New"/>
      </w:rPr>
    </w:lvl>
    <w:lvl w:ilvl="5">
      <w:numFmt w:val="bullet"/>
      <w:lvlText w:val=""/>
      <w:lvlJc w:val="left"/>
      <w:pPr>
        <w:ind w:left="4425" w:hanging="360"/>
      </w:pPr>
      <w:rPr>
        <w:rFonts w:cs="Wingdings"/>
      </w:rPr>
    </w:lvl>
    <w:lvl w:ilvl="6">
      <w:numFmt w:val="bullet"/>
      <w:lvlText w:val=""/>
      <w:lvlJc w:val="left"/>
      <w:pPr>
        <w:ind w:left="5145" w:hanging="360"/>
      </w:pPr>
      <w:rPr>
        <w:rFonts w:ascii="Liberation Serif" w:hAnsi="Liberation Serif" w:cs="Symbol"/>
      </w:rPr>
    </w:lvl>
    <w:lvl w:ilvl="7">
      <w:numFmt w:val="bullet"/>
      <w:lvlText w:val="o"/>
      <w:lvlJc w:val="left"/>
      <w:pPr>
        <w:ind w:left="5865" w:hanging="360"/>
      </w:pPr>
      <w:rPr>
        <w:rFonts w:cs="Courier New"/>
      </w:rPr>
    </w:lvl>
    <w:lvl w:ilvl="8">
      <w:numFmt w:val="bullet"/>
      <w:lvlText w:val=""/>
      <w:lvlJc w:val="left"/>
      <w:pPr>
        <w:ind w:left="6585" w:hanging="360"/>
      </w:pPr>
      <w:rPr>
        <w:rFonts w:cs="Wingdings"/>
      </w:rPr>
    </w:lvl>
  </w:abstractNum>
  <w:abstractNum w:abstractNumId="2" w15:restartNumberingAfterBreak="0">
    <w:nsid w:val="42D51FA5"/>
    <w:multiLevelType w:val="hybridMultilevel"/>
    <w:tmpl w:val="7696EC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735D5"/>
    <w:multiLevelType w:val="multilevel"/>
    <w:tmpl w:val="E50EFE0C"/>
    <w:styleLink w:val="WWNum7"/>
    <w:lvl w:ilvl="0">
      <w:numFmt w:val="bullet"/>
      <w:lvlText w:val=""/>
      <w:lvlJc w:val="left"/>
      <w:pPr>
        <w:ind w:left="780" w:hanging="360"/>
      </w:pPr>
      <w:rPr>
        <w:rFonts w:ascii="Liberation Serif" w:hAnsi="Liberation Serif" w:cs="Symbol"/>
      </w:rPr>
    </w:lvl>
    <w:lvl w:ilvl="1">
      <w:numFmt w:val="bullet"/>
      <w:lvlText w:val="o"/>
      <w:lvlJc w:val="left"/>
      <w:pPr>
        <w:ind w:left="1500" w:hanging="360"/>
      </w:pPr>
      <w:rPr>
        <w:rFonts w:cs="Courier New"/>
      </w:rPr>
    </w:lvl>
    <w:lvl w:ilvl="2">
      <w:numFmt w:val="bullet"/>
      <w:lvlText w:val=""/>
      <w:lvlJc w:val="left"/>
      <w:pPr>
        <w:ind w:left="2220" w:hanging="360"/>
      </w:pPr>
      <w:rPr>
        <w:rFonts w:cs="Wingdings"/>
      </w:rPr>
    </w:lvl>
    <w:lvl w:ilvl="3">
      <w:numFmt w:val="bullet"/>
      <w:lvlText w:val=""/>
      <w:lvlJc w:val="left"/>
      <w:pPr>
        <w:ind w:left="2940" w:hanging="360"/>
      </w:pPr>
      <w:rPr>
        <w:rFonts w:ascii="Liberation Serif" w:hAnsi="Liberation Serif" w:cs="Symbol"/>
      </w:rPr>
    </w:lvl>
    <w:lvl w:ilvl="4">
      <w:numFmt w:val="bullet"/>
      <w:lvlText w:val="o"/>
      <w:lvlJc w:val="left"/>
      <w:pPr>
        <w:ind w:left="3660" w:hanging="360"/>
      </w:pPr>
      <w:rPr>
        <w:rFonts w:cs="Courier New"/>
      </w:rPr>
    </w:lvl>
    <w:lvl w:ilvl="5">
      <w:numFmt w:val="bullet"/>
      <w:lvlText w:val=""/>
      <w:lvlJc w:val="left"/>
      <w:pPr>
        <w:ind w:left="4380" w:hanging="360"/>
      </w:pPr>
      <w:rPr>
        <w:rFonts w:cs="Wingdings"/>
      </w:rPr>
    </w:lvl>
    <w:lvl w:ilvl="6">
      <w:numFmt w:val="bullet"/>
      <w:lvlText w:val=""/>
      <w:lvlJc w:val="left"/>
      <w:pPr>
        <w:ind w:left="5100" w:hanging="360"/>
      </w:pPr>
      <w:rPr>
        <w:rFonts w:ascii="Liberation Serif" w:hAnsi="Liberation Serif" w:cs="Symbol"/>
      </w:rPr>
    </w:lvl>
    <w:lvl w:ilvl="7">
      <w:numFmt w:val="bullet"/>
      <w:lvlText w:val="o"/>
      <w:lvlJc w:val="left"/>
      <w:pPr>
        <w:ind w:left="5820" w:hanging="360"/>
      </w:pPr>
      <w:rPr>
        <w:rFonts w:cs="Courier New"/>
      </w:rPr>
    </w:lvl>
    <w:lvl w:ilvl="8">
      <w:numFmt w:val="bullet"/>
      <w:lvlText w:val=""/>
      <w:lvlJc w:val="left"/>
      <w:pPr>
        <w:ind w:left="6540" w:hanging="360"/>
      </w:pPr>
      <w:rPr>
        <w:rFonts w:cs="Wingdings"/>
      </w:rPr>
    </w:lvl>
  </w:abstractNum>
  <w:num w:numId="1" w16cid:durableId="53621929">
    <w:abstractNumId w:val="0"/>
  </w:num>
  <w:num w:numId="2" w16cid:durableId="1653679456">
    <w:abstractNumId w:val="3"/>
  </w:num>
  <w:num w:numId="3" w16cid:durableId="288896514">
    <w:abstractNumId w:val="1"/>
  </w:num>
  <w:num w:numId="4" w16cid:durableId="1928537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A4"/>
    <w:rsid w:val="00114BA2"/>
    <w:rsid w:val="00213C42"/>
    <w:rsid w:val="002F54EE"/>
    <w:rsid w:val="005F4376"/>
    <w:rsid w:val="006578C3"/>
    <w:rsid w:val="0096244C"/>
    <w:rsid w:val="00C54FE2"/>
    <w:rsid w:val="00C90322"/>
    <w:rsid w:val="00D11D73"/>
    <w:rsid w:val="00DA7BA4"/>
    <w:rsid w:val="00FB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8260"/>
  <w15:chartTrackingRefBased/>
  <w15:docId w15:val="{00FE2BAE-6FFE-4158-B3BD-D0EA4EA4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A7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A7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BA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BA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B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B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B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BA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A7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A7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A7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A7BA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A7BA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A7BA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BA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A7BA4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rsid w:val="00DA7BA4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2"/>
      <w:szCs w:val="22"/>
      <w:lang w:eastAsia="zh-CN"/>
      <w14:ligatures w14:val="none"/>
    </w:rPr>
  </w:style>
  <w:style w:type="paragraph" w:customStyle="1" w:styleId="StandardWW">
    <w:name w:val="Standard (WW)"/>
    <w:rsid w:val="00213C4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  <w14:ligatures w14:val="none"/>
    </w:rPr>
  </w:style>
  <w:style w:type="numbering" w:customStyle="1" w:styleId="WWNum7">
    <w:name w:val="WWNum7"/>
    <w:basedOn w:val="Bezzoznamu"/>
    <w:rsid w:val="00213C42"/>
    <w:pPr>
      <w:numPr>
        <w:numId w:val="2"/>
      </w:numPr>
    </w:pPr>
  </w:style>
  <w:style w:type="numbering" w:customStyle="1" w:styleId="WWNum8">
    <w:name w:val="WWNum8"/>
    <w:basedOn w:val="Bezzoznamu"/>
    <w:rsid w:val="00213C4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Biela Eva</dc:creator>
  <cp:keywords/>
  <dc:description/>
  <cp:lastModifiedBy>Biela Eva</cp:lastModifiedBy>
  <cp:revision>5</cp:revision>
  <dcterms:created xsi:type="dcterms:W3CDTF">2026-10-13T14:32:00Z</dcterms:created>
  <dcterms:modified xsi:type="dcterms:W3CDTF">2026-10-13T15:10:00Z</dcterms:modified>
</cp:coreProperties>
</file>