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046" w:rsidRPr="00C81E63" w:rsidRDefault="00754046" w:rsidP="00754046">
      <w:pPr>
        <w:jc w:val="center"/>
        <w:rPr>
          <w:b/>
          <w:bCs/>
          <w:sz w:val="32"/>
          <w:szCs w:val="32"/>
        </w:rPr>
      </w:pPr>
      <w:bookmarkStart w:id="0" w:name="_Hlk188545427"/>
      <w:bookmarkEnd w:id="0"/>
      <w:r w:rsidRPr="00C81E63">
        <w:rPr>
          <w:b/>
          <w:bCs/>
          <w:sz w:val="32"/>
          <w:szCs w:val="32"/>
        </w:rPr>
        <w:t>SEKCIA KLINICKEJ IMUNOLÓGIE A ALERGOLÓGIE  ASL SR</w:t>
      </w:r>
    </w:p>
    <w:p w:rsidR="00754046" w:rsidRPr="00C81E63" w:rsidRDefault="00754046" w:rsidP="00754046">
      <w:pPr>
        <w:jc w:val="center"/>
        <w:rPr>
          <w:b/>
          <w:bCs/>
          <w:sz w:val="32"/>
          <w:szCs w:val="32"/>
        </w:rPr>
      </w:pPr>
      <w:r w:rsidRPr="00C81E63">
        <w:rPr>
          <w:b/>
          <w:bCs/>
          <w:sz w:val="32"/>
          <w:szCs w:val="32"/>
        </w:rPr>
        <w:t xml:space="preserve">Spoločnosť </w:t>
      </w:r>
      <w:proofErr w:type="spellStart"/>
      <w:r w:rsidRPr="00C81E63">
        <w:rPr>
          <w:b/>
          <w:bCs/>
          <w:sz w:val="32"/>
          <w:szCs w:val="32"/>
        </w:rPr>
        <w:t>alergológov</w:t>
      </w:r>
      <w:proofErr w:type="spellEnd"/>
      <w:r w:rsidRPr="00C81E63">
        <w:rPr>
          <w:b/>
          <w:bCs/>
          <w:sz w:val="32"/>
          <w:szCs w:val="32"/>
        </w:rPr>
        <w:t xml:space="preserve"> a klinických imunológov </w:t>
      </w:r>
      <w:proofErr w:type="spellStart"/>
      <w:r w:rsidRPr="00C81E63">
        <w:rPr>
          <w:b/>
          <w:bCs/>
          <w:sz w:val="32"/>
          <w:szCs w:val="32"/>
        </w:rPr>
        <w:t>o.z</w:t>
      </w:r>
      <w:proofErr w:type="spellEnd"/>
      <w:r w:rsidRPr="00C81E63">
        <w:rPr>
          <w:b/>
          <w:bCs/>
          <w:sz w:val="32"/>
          <w:szCs w:val="32"/>
        </w:rPr>
        <w:t>.</w:t>
      </w:r>
    </w:p>
    <w:p w:rsidR="00754046" w:rsidRPr="00C81E63" w:rsidRDefault="00754046" w:rsidP="00754046">
      <w:pPr>
        <w:jc w:val="center"/>
        <w:rPr>
          <w:b/>
          <w:bCs/>
          <w:sz w:val="32"/>
          <w:szCs w:val="32"/>
        </w:rPr>
      </w:pPr>
      <w:r w:rsidRPr="00C81E63">
        <w:rPr>
          <w:b/>
          <w:bCs/>
          <w:sz w:val="32"/>
          <w:szCs w:val="32"/>
        </w:rPr>
        <w:t>Slovenská lekárska komora</w:t>
      </w:r>
    </w:p>
    <w:p w:rsidR="00754046" w:rsidRDefault="00754046" w:rsidP="00754046">
      <w:pPr>
        <w:rPr>
          <w:b/>
          <w:bCs/>
        </w:rPr>
      </w:pPr>
    </w:p>
    <w:p w:rsidR="00754046" w:rsidRDefault="00754046" w:rsidP="00754046">
      <w:pPr>
        <w:jc w:val="center"/>
        <w:rPr>
          <w:b/>
          <w:bCs/>
          <w:sz w:val="28"/>
          <w:szCs w:val="28"/>
        </w:rPr>
      </w:pPr>
      <w:r w:rsidRPr="00C81E63">
        <w:rPr>
          <w:b/>
          <w:bCs/>
          <w:sz w:val="28"/>
          <w:szCs w:val="28"/>
        </w:rPr>
        <w:t>Vás pozývajú na</w:t>
      </w:r>
    </w:p>
    <w:p w:rsidR="00754046" w:rsidRPr="00C81E63" w:rsidRDefault="00754046" w:rsidP="00754046">
      <w:pPr>
        <w:jc w:val="center"/>
        <w:rPr>
          <w:b/>
          <w:bCs/>
          <w:sz w:val="28"/>
          <w:szCs w:val="28"/>
        </w:rPr>
      </w:pPr>
    </w:p>
    <w:p w:rsidR="00754046" w:rsidRDefault="00754046" w:rsidP="00754046">
      <w:pPr>
        <w:jc w:val="center"/>
        <w:rPr>
          <w:b/>
          <w:bCs/>
          <w:sz w:val="36"/>
          <w:szCs w:val="36"/>
        </w:rPr>
      </w:pPr>
      <w:r w:rsidRPr="00C81E63">
        <w:rPr>
          <w:b/>
          <w:bCs/>
          <w:sz w:val="36"/>
          <w:szCs w:val="36"/>
        </w:rPr>
        <w:t>X</w:t>
      </w:r>
      <w:r w:rsidR="00EA2EDA">
        <w:rPr>
          <w:b/>
          <w:bCs/>
          <w:sz w:val="36"/>
          <w:szCs w:val="36"/>
        </w:rPr>
        <w:t>I</w:t>
      </w:r>
      <w:r w:rsidRPr="00C81E63">
        <w:rPr>
          <w:b/>
          <w:bCs/>
          <w:sz w:val="36"/>
          <w:szCs w:val="36"/>
        </w:rPr>
        <w:t>. Workshop klinickej imunológie a</w:t>
      </w:r>
      <w:r>
        <w:rPr>
          <w:b/>
          <w:bCs/>
          <w:sz w:val="36"/>
          <w:szCs w:val="36"/>
        </w:rPr>
        <w:t> </w:t>
      </w:r>
      <w:proofErr w:type="spellStart"/>
      <w:r w:rsidRPr="00C81E63">
        <w:rPr>
          <w:b/>
          <w:bCs/>
          <w:sz w:val="36"/>
          <w:szCs w:val="36"/>
        </w:rPr>
        <w:t>alergológie</w:t>
      </w:r>
      <w:proofErr w:type="spellEnd"/>
    </w:p>
    <w:p w:rsidR="00754046" w:rsidRPr="00754046" w:rsidRDefault="00754046" w:rsidP="00754046">
      <w:pPr>
        <w:jc w:val="center"/>
        <w:rPr>
          <w:b/>
          <w:bCs/>
          <w:sz w:val="36"/>
          <w:szCs w:val="36"/>
        </w:rPr>
      </w:pPr>
      <w:r w:rsidRPr="00754046">
        <w:rPr>
          <w:b/>
          <w:bCs/>
          <w:sz w:val="36"/>
          <w:szCs w:val="36"/>
        </w:rPr>
        <w:t>1</w:t>
      </w:r>
      <w:r w:rsidR="00EA2EDA">
        <w:rPr>
          <w:b/>
          <w:bCs/>
          <w:sz w:val="36"/>
          <w:szCs w:val="36"/>
        </w:rPr>
        <w:t>3</w:t>
      </w:r>
      <w:r w:rsidRPr="00754046">
        <w:rPr>
          <w:b/>
          <w:bCs/>
          <w:sz w:val="36"/>
          <w:szCs w:val="36"/>
        </w:rPr>
        <w:t>.– 1</w:t>
      </w:r>
      <w:r w:rsidR="00EA2EDA">
        <w:rPr>
          <w:b/>
          <w:bCs/>
          <w:sz w:val="36"/>
          <w:szCs w:val="36"/>
        </w:rPr>
        <w:t>4</w:t>
      </w:r>
      <w:r w:rsidRPr="00754046">
        <w:rPr>
          <w:b/>
          <w:bCs/>
          <w:sz w:val="36"/>
          <w:szCs w:val="36"/>
        </w:rPr>
        <w:t xml:space="preserve">. </w:t>
      </w:r>
      <w:r w:rsidR="00EA2EDA">
        <w:rPr>
          <w:b/>
          <w:bCs/>
          <w:sz w:val="36"/>
          <w:szCs w:val="36"/>
        </w:rPr>
        <w:t>3</w:t>
      </w:r>
      <w:r w:rsidRPr="00754046">
        <w:rPr>
          <w:b/>
          <w:bCs/>
          <w:sz w:val="36"/>
          <w:szCs w:val="36"/>
        </w:rPr>
        <w:t>. 202</w:t>
      </w:r>
      <w:r w:rsidR="005D6F82">
        <w:rPr>
          <w:b/>
          <w:bCs/>
          <w:sz w:val="36"/>
          <w:szCs w:val="36"/>
        </w:rPr>
        <w:t>6</w:t>
      </w:r>
      <w:r w:rsidRPr="00754046">
        <w:rPr>
          <w:b/>
          <w:bCs/>
          <w:sz w:val="36"/>
          <w:szCs w:val="36"/>
        </w:rPr>
        <w:t>, hotel Turiec, Martin</w:t>
      </w:r>
    </w:p>
    <w:p w:rsidR="00754046" w:rsidRPr="006651B7" w:rsidRDefault="00754046" w:rsidP="00754046">
      <w:pPr>
        <w:rPr>
          <w:b/>
          <w:bCs/>
          <w:sz w:val="36"/>
          <w:szCs w:val="36"/>
        </w:rPr>
      </w:pPr>
      <w:r w:rsidRPr="006651B7">
        <w:rPr>
          <w:b/>
          <w:bCs/>
          <w:sz w:val="36"/>
          <w:szCs w:val="36"/>
        </w:rPr>
        <w:t xml:space="preserve">Program: </w:t>
      </w:r>
    </w:p>
    <w:p w:rsidR="00754046" w:rsidRPr="006651B7" w:rsidRDefault="00754046" w:rsidP="00754046">
      <w:pPr>
        <w:rPr>
          <w:b/>
          <w:bCs/>
          <w:sz w:val="32"/>
          <w:szCs w:val="32"/>
        </w:rPr>
      </w:pPr>
      <w:r w:rsidRPr="006651B7">
        <w:rPr>
          <w:b/>
          <w:bCs/>
          <w:sz w:val="32"/>
          <w:szCs w:val="32"/>
        </w:rPr>
        <w:t>1</w:t>
      </w:r>
      <w:r w:rsidR="00EA2EDA">
        <w:rPr>
          <w:b/>
          <w:bCs/>
          <w:sz w:val="32"/>
          <w:szCs w:val="32"/>
        </w:rPr>
        <w:t>3</w:t>
      </w:r>
      <w:r w:rsidRPr="006651B7">
        <w:rPr>
          <w:b/>
          <w:bCs/>
          <w:sz w:val="32"/>
          <w:szCs w:val="32"/>
        </w:rPr>
        <w:t xml:space="preserve">. </w:t>
      </w:r>
      <w:r w:rsidR="00EA2EDA">
        <w:rPr>
          <w:b/>
          <w:bCs/>
          <w:sz w:val="32"/>
          <w:szCs w:val="32"/>
        </w:rPr>
        <w:t>3</w:t>
      </w:r>
      <w:r w:rsidRPr="006651B7">
        <w:rPr>
          <w:b/>
          <w:bCs/>
          <w:sz w:val="32"/>
          <w:szCs w:val="32"/>
        </w:rPr>
        <w:t>. 202</w:t>
      </w:r>
      <w:r w:rsidR="00EA2EDA">
        <w:rPr>
          <w:b/>
          <w:bCs/>
          <w:sz w:val="32"/>
          <w:szCs w:val="32"/>
        </w:rPr>
        <w:t>6</w:t>
      </w:r>
    </w:p>
    <w:p w:rsidR="00754046" w:rsidRDefault="00754046" w:rsidP="007540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14,30</w:t>
      </w:r>
      <w:r w:rsidRPr="00754046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18</w:t>
      </w:r>
      <w:r w:rsidRPr="00754046">
        <w:rPr>
          <w:b/>
          <w:bCs/>
          <w:sz w:val="28"/>
          <w:szCs w:val="28"/>
        </w:rPr>
        <w:t>,</w:t>
      </w:r>
      <w:r w:rsidR="00EA2EDA">
        <w:rPr>
          <w:b/>
          <w:bCs/>
          <w:sz w:val="28"/>
          <w:szCs w:val="28"/>
        </w:rPr>
        <w:t>0</w:t>
      </w:r>
      <w:r w:rsidRPr="00754046">
        <w:rPr>
          <w:b/>
          <w:bCs/>
          <w:sz w:val="28"/>
          <w:szCs w:val="28"/>
        </w:rPr>
        <w:t>0</w:t>
      </w:r>
      <w:r w:rsidRPr="00754046">
        <w:rPr>
          <w:b/>
          <w:bCs/>
          <w:sz w:val="28"/>
          <w:szCs w:val="28"/>
        </w:rPr>
        <w:tab/>
        <w:t>Registrácia účastníkov</w:t>
      </w:r>
    </w:p>
    <w:p w:rsidR="00754046" w:rsidRDefault="00754046" w:rsidP="00754046">
      <w:pPr>
        <w:rPr>
          <w:b/>
          <w:bCs/>
          <w:sz w:val="28"/>
          <w:szCs w:val="28"/>
        </w:rPr>
      </w:pPr>
      <w:r w:rsidRPr="00754046">
        <w:rPr>
          <w:b/>
          <w:bCs/>
          <w:sz w:val="28"/>
          <w:szCs w:val="28"/>
        </w:rPr>
        <w:t>15,</w:t>
      </w:r>
      <w:r w:rsidR="009E49FF">
        <w:rPr>
          <w:b/>
          <w:bCs/>
          <w:sz w:val="28"/>
          <w:szCs w:val="28"/>
        </w:rPr>
        <w:t>15</w:t>
      </w:r>
      <w:r w:rsidRPr="00754046">
        <w:rPr>
          <w:b/>
          <w:bCs/>
          <w:sz w:val="28"/>
          <w:szCs w:val="28"/>
        </w:rPr>
        <w:t xml:space="preserve">- </w:t>
      </w:r>
      <w:r w:rsidR="009E49FF">
        <w:rPr>
          <w:b/>
          <w:bCs/>
          <w:sz w:val="28"/>
          <w:szCs w:val="28"/>
        </w:rPr>
        <w:t>15,30</w:t>
      </w:r>
      <w:r w:rsidRPr="00754046">
        <w:rPr>
          <w:b/>
          <w:bCs/>
          <w:sz w:val="28"/>
          <w:szCs w:val="28"/>
        </w:rPr>
        <w:tab/>
        <w:t>Otvorenie workshopu</w:t>
      </w:r>
    </w:p>
    <w:p w:rsidR="009E49FF" w:rsidRPr="009E49FF" w:rsidRDefault="009E49FF" w:rsidP="009E49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15,30 </w:t>
      </w:r>
      <w:r w:rsidR="00854B09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16,15</w:t>
      </w:r>
      <w:r w:rsidR="00854B09">
        <w:rPr>
          <w:b/>
          <w:bCs/>
          <w:sz w:val="28"/>
          <w:szCs w:val="28"/>
        </w:rPr>
        <w:tab/>
      </w:r>
      <w:r w:rsidR="00854B09" w:rsidRPr="009C75DE">
        <w:rPr>
          <w:color w:val="EE0000"/>
          <w:sz w:val="24"/>
          <w:szCs w:val="24"/>
        </w:rPr>
        <w:t xml:space="preserve"> </w:t>
      </w:r>
      <w:r w:rsidRPr="009E49FF">
        <w:rPr>
          <w:b/>
          <w:bCs/>
          <w:sz w:val="28"/>
          <w:szCs w:val="28"/>
        </w:rPr>
        <w:t>Už včera bolo neskoro</w:t>
      </w:r>
    </w:p>
    <w:p w:rsidR="009E49FF" w:rsidRPr="009E49FF" w:rsidRDefault="009E49FF" w:rsidP="009E49FF">
      <w:pPr>
        <w:rPr>
          <w:b/>
          <w:bCs/>
          <w:sz w:val="24"/>
          <w:szCs w:val="24"/>
        </w:rPr>
      </w:pPr>
      <w:r w:rsidRPr="009E49FF">
        <w:rPr>
          <w:sz w:val="24"/>
          <w:szCs w:val="24"/>
        </w:rPr>
        <w:t xml:space="preserve">Janka </w:t>
      </w:r>
      <w:proofErr w:type="spellStart"/>
      <w:r w:rsidRPr="009E49FF">
        <w:rPr>
          <w:sz w:val="24"/>
          <w:szCs w:val="24"/>
        </w:rPr>
        <w:t>Komová</w:t>
      </w:r>
      <w:proofErr w:type="spellEnd"/>
      <w:r w:rsidRPr="009E49FF">
        <w:rPr>
          <w:sz w:val="24"/>
          <w:szCs w:val="24"/>
        </w:rPr>
        <w:t xml:space="preserve">  (Žilina):</w:t>
      </w:r>
      <w:r w:rsidRPr="009E49FF">
        <w:rPr>
          <w:b/>
          <w:bCs/>
          <w:sz w:val="24"/>
          <w:szCs w:val="24"/>
        </w:rPr>
        <w:t xml:space="preserve"> Keď kontrola symptómov nestačí </w:t>
      </w:r>
    </w:p>
    <w:p w:rsidR="009E49FF" w:rsidRPr="009E49FF" w:rsidRDefault="009E49FF" w:rsidP="009E49FF">
      <w:pPr>
        <w:rPr>
          <w:b/>
          <w:bCs/>
          <w:sz w:val="24"/>
          <w:szCs w:val="24"/>
        </w:rPr>
      </w:pPr>
      <w:r w:rsidRPr="009E49FF">
        <w:rPr>
          <w:sz w:val="24"/>
          <w:szCs w:val="24"/>
        </w:rPr>
        <w:t xml:space="preserve">Marta </w:t>
      </w:r>
      <w:proofErr w:type="spellStart"/>
      <w:r w:rsidRPr="009E49FF">
        <w:rPr>
          <w:sz w:val="24"/>
          <w:szCs w:val="24"/>
        </w:rPr>
        <w:t>Serdahelyová</w:t>
      </w:r>
      <w:proofErr w:type="spellEnd"/>
      <w:r w:rsidRPr="009E49FF">
        <w:rPr>
          <w:sz w:val="24"/>
          <w:szCs w:val="24"/>
        </w:rPr>
        <w:t xml:space="preserve">  (Skalica):</w:t>
      </w:r>
      <w:r>
        <w:rPr>
          <w:b/>
          <w:bCs/>
          <w:sz w:val="24"/>
          <w:szCs w:val="24"/>
        </w:rPr>
        <w:t xml:space="preserve"> </w:t>
      </w:r>
      <w:r w:rsidRPr="009E49FF">
        <w:rPr>
          <w:b/>
          <w:bCs/>
          <w:sz w:val="24"/>
          <w:szCs w:val="24"/>
        </w:rPr>
        <w:t xml:space="preserve">Jeden zápal, jeden pacient, viacero prejavov </w:t>
      </w:r>
    </w:p>
    <w:p w:rsidR="009E49FF" w:rsidRPr="009E49FF" w:rsidRDefault="009E49FF" w:rsidP="009E49FF">
      <w:pPr>
        <w:rPr>
          <w:b/>
          <w:bCs/>
          <w:sz w:val="28"/>
          <w:szCs w:val="28"/>
        </w:rPr>
      </w:pPr>
      <w:r w:rsidRPr="009E49FF">
        <w:rPr>
          <w:i/>
          <w:iCs/>
        </w:rPr>
        <w:t xml:space="preserve">Sympózium podporené z finančného príspevku spoločnosti </w:t>
      </w:r>
      <w:proofErr w:type="spellStart"/>
      <w:r w:rsidRPr="009E49FF">
        <w:rPr>
          <w:i/>
          <w:iCs/>
        </w:rPr>
        <w:t>Berlin-Chemie</w:t>
      </w:r>
      <w:proofErr w:type="spellEnd"/>
      <w:r w:rsidRPr="009E49FF">
        <w:rPr>
          <w:i/>
          <w:iCs/>
        </w:rPr>
        <w:t xml:space="preserve"> / A. </w:t>
      </w:r>
      <w:proofErr w:type="spellStart"/>
      <w:r w:rsidRPr="009E49FF">
        <w:rPr>
          <w:i/>
          <w:iCs/>
        </w:rPr>
        <w:t>Menarini</w:t>
      </w:r>
      <w:proofErr w:type="spellEnd"/>
      <w:r w:rsidRPr="009E49FF">
        <w:rPr>
          <w:i/>
          <w:iCs/>
        </w:rPr>
        <w:t xml:space="preserve"> </w:t>
      </w:r>
      <w:proofErr w:type="spellStart"/>
      <w:r w:rsidRPr="009E49FF">
        <w:rPr>
          <w:i/>
          <w:iCs/>
        </w:rPr>
        <w:t>Distribution</w:t>
      </w:r>
      <w:proofErr w:type="spellEnd"/>
      <w:r w:rsidRPr="009E49FF">
        <w:rPr>
          <w:i/>
          <w:iCs/>
        </w:rPr>
        <w:t xml:space="preserve"> Slovakia                                                                                                                                                                          Spoločnosť nezasahovala do obsahu a štruktúry sympózia</w:t>
      </w:r>
    </w:p>
    <w:p w:rsidR="009E49FF" w:rsidRDefault="009E49FF" w:rsidP="009E49FF">
      <w:pPr>
        <w:ind w:left="2124" w:hanging="2124"/>
        <w:rPr>
          <w:b/>
          <w:bCs/>
          <w:sz w:val="32"/>
          <w:szCs w:val="32"/>
        </w:rPr>
      </w:pPr>
    </w:p>
    <w:p w:rsidR="00EA2EDA" w:rsidRPr="009E49FF" w:rsidRDefault="00C37708" w:rsidP="009E49FF">
      <w:pPr>
        <w:ind w:left="2124" w:hanging="2124"/>
        <w:rPr>
          <w:color w:val="EE0000"/>
          <w:sz w:val="24"/>
          <w:szCs w:val="24"/>
        </w:rPr>
      </w:pPr>
      <w:r>
        <w:rPr>
          <w:b/>
          <w:bCs/>
          <w:sz w:val="32"/>
          <w:szCs w:val="32"/>
        </w:rPr>
        <w:t>16,15 – 17,00</w:t>
      </w:r>
      <w:r>
        <w:rPr>
          <w:b/>
          <w:bCs/>
          <w:sz w:val="32"/>
          <w:szCs w:val="32"/>
        </w:rPr>
        <w:tab/>
      </w:r>
      <w:r w:rsidR="00EA2EDA" w:rsidRPr="006613B5">
        <w:rPr>
          <w:b/>
          <w:bCs/>
          <w:sz w:val="32"/>
          <w:szCs w:val="32"/>
        </w:rPr>
        <w:t>Inovácie meniace záťaž imunitne-podmienených ochorení</w:t>
      </w:r>
      <w:r w:rsidR="009C75DE">
        <w:rPr>
          <w:b/>
          <w:bCs/>
          <w:sz w:val="32"/>
          <w:szCs w:val="32"/>
        </w:rPr>
        <w:tab/>
      </w:r>
      <w:r w:rsidR="009C75DE">
        <w:rPr>
          <w:b/>
          <w:bCs/>
          <w:sz w:val="32"/>
          <w:szCs w:val="32"/>
        </w:rPr>
        <w:tab/>
      </w:r>
    </w:p>
    <w:p w:rsidR="005B7932" w:rsidRPr="006613B5" w:rsidRDefault="005B7932" w:rsidP="00EA2EDA">
      <w:pPr>
        <w:rPr>
          <w:b/>
          <w:bCs/>
          <w:sz w:val="32"/>
          <w:szCs w:val="32"/>
        </w:rPr>
      </w:pPr>
      <w:r w:rsidRPr="00854B09">
        <w:rPr>
          <w:b/>
          <w:bCs/>
          <w:sz w:val="24"/>
          <w:szCs w:val="24"/>
        </w:rPr>
        <w:t>Predsedníctvo</w:t>
      </w:r>
      <w:r>
        <w:rPr>
          <w:b/>
          <w:bCs/>
          <w:sz w:val="24"/>
          <w:szCs w:val="24"/>
        </w:rPr>
        <w:t xml:space="preserve">: </w:t>
      </w:r>
      <w:r w:rsidRPr="005B7932">
        <w:rPr>
          <w:b/>
          <w:bCs/>
          <w:sz w:val="24"/>
          <w:szCs w:val="24"/>
        </w:rPr>
        <w:t>Eva Jurková Malicherová, Otília Petrovičová</w:t>
      </w:r>
    </w:p>
    <w:p w:rsidR="00EA2EDA" w:rsidRPr="009F22DE" w:rsidRDefault="00EA2EDA" w:rsidP="00EA2EDA">
      <w:pPr>
        <w:rPr>
          <w:b/>
          <w:bCs/>
          <w:i/>
          <w:iCs/>
          <w:sz w:val="24"/>
          <w:szCs w:val="24"/>
        </w:rPr>
      </w:pPr>
      <w:r w:rsidRPr="009C75DE">
        <w:rPr>
          <w:sz w:val="24"/>
          <w:szCs w:val="24"/>
        </w:rPr>
        <w:t>Otília Petrovičová (Martin):</w:t>
      </w:r>
      <w:r>
        <w:rPr>
          <w:b/>
          <w:bCs/>
          <w:sz w:val="24"/>
          <w:szCs w:val="24"/>
        </w:rPr>
        <w:t xml:space="preserve"> </w:t>
      </w:r>
      <w:r w:rsidRPr="006C2E38">
        <w:rPr>
          <w:b/>
          <w:bCs/>
          <w:i/>
          <w:iCs/>
          <w:sz w:val="24"/>
          <w:szCs w:val="24"/>
        </w:rPr>
        <w:t>CSU - kde sme dnes a kam smerujeme?</w:t>
      </w:r>
      <w:r>
        <w:rPr>
          <w:b/>
          <w:bCs/>
          <w:i/>
          <w:iCs/>
          <w:sz w:val="24"/>
          <w:szCs w:val="24"/>
        </w:rPr>
        <w:t xml:space="preserve">                                       </w:t>
      </w:r>
    </w:p>
    <w:p w:rsidR="009E49FF" w:rsidRDefault="00EA2EDA" w:rsidP="009C75DE">
      <w:pPr>
        <w:rPr>
          <w:b/>
          <w:bCs/>
          <w:sz w:val="24"/>
          <w:szCs w:val="24"/>
        </w:rPr>
      </w:pPr>
      <w:r w:rsidRPr="009C75DE">
        <w:rPr>
          <w:sz w:val="24"/>
          <w:szCs w:val="24"/>
        </w:rPr>
        <w:t>Eva Jurková Malicherová (Martin):</w:t>
      </w:r>
      <w:r>
        <w:rPr>
          <w:b/>
          <w:bCs/>
          <w:sz w:val="24"/>
          <w:szCs w:val="24"/>
        </w:rPr>
        <w:t xml:space="preserve"> </w:t>
      </w:r>
      <w:r w:rsidRPr="001E6E83">
        <w:rPr>
          <w:b/>
          <w:bCs/>
          <w:sz w:val="24"/>
          <w:szCs w:val="24"/>
        </w:rPr>
        <w:t>Vplyv biologickej liečby na klinické a laboratórne aspekty u pacientov s Familiárnou stredomorskou horúčkou</w:t>
      </w:r>
    </w:p>
    <w:p w:rsidR="009C75DE" w:rsidRDefault="009E49FF" w:rsidP="009C75DE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Diskusia</w:t>
      </w:r>
      <w:r w:rsidR="00EA2EDA">
        <w:rPr>
          <w:b/>
          <w:bCs/>
          <w:i/>
          <w:iCs/>
          <w:sz w:val="24"/>
          <w:szCs w:val="24"/>
        </w:rPr>
        <w:t xml:space="preserve">                                               </w:t>
      </w:r>
    </w:p>
    <w:p w:rsidR="009C75DE" w:rsidRDefault="009C75DE" w:rsidP="009C75DE">
      <w:pPr>
        <w:rPr>
          <w:i/>
          <w:iCs/>
          <w:sz w:val="24"/>
          <w:szCs w:val="24"/>
        </w:rPr>
      </w:pPr>
      <w:r w:rsidRPr="009C75DE">
        <w:rPr>
          <w:i/>
          <w:iCs/>
          <w:sz w:val="24"/>
          <w:szCs w:val="24"/>
        </w:rPr>
        <w:t>Sympózium podporené z finančného príspevku spoločnosti Novartis Slovakia                                            Spoločnosť nezasahovala do obsahu a štruktúry sympózia</w:t>
      </w:r>
    </w:p>
    <w:p w:rsidR="00C37708" w:rsidRPr="009C75DE" w:rsidRDefault="00C37708" w:rsidP="00C37708">
      <w:pPr>
        <w:rPr>
          <w:sz w:val="24"/>
          <w:szCs w:val="24"/>
        </w:rPr>
      </w:pPr>
      <w:r w:rsidRPr="009C75DE">
        <w:rPr>
          <w:sz w:val="24"/>
          <w:szCs w:val="24"/>
        </w:rPr>
        <w:lastRenderedPageBreak/>
        <w:t xml:space="preserve">Otília Petrovičová (Martin): </w:t>
      </w:r>
      <w:r w:rsidRPr="009C75DE">
        <w:rPr>
          <w:b/>
          <w:bCs/>
          <w:sz w:val="24"/>
          <w:szCs w:val="24"/>
        </w:rPr>
        <w:t xml:space="preserve">Účinnosť a bezpečnosť liečby </w:t>
      </w:r>
      <w:proofErr w:type="spellStart"/>
      <w:r w:rsidRPr="009C75DE">
        <w:rPr>
          <w:b/>
          <w:bCs/>
          <w:sz w:val="24"/>
          <w:szCs w:val="24"/>
        </w:rPr>
        <w:t>upadacitinibom</w:t>
      </w:r>
      <w:proofErr w:type="spellEnd"/>
      <w:r w:rsidRPr="009C75DE">
        <w:rPr>
          <w:b/>
          <w:bCs/>
          <w:sz w:val="24"/>
          <w:szCs w:val="24"/>
        </w:rPr>
        <w:t xml:space="preserve"> na </w:t>
      </w:r>
      <w:proofErr w:type="spellStart"/>
      <w:r w:rsidRPr="009C75DE">
        <w:rPr>
          <w:b/>
          <w:bCs/>
          <w:sz w:val="24"/>
          <w:szCs w:val="24"/>
        </w:rPr>
        <w:t>QoL</w:t>
      </w:r>
      <w:proofErr w:type="spellEnd"/>
      <w:r w:rsidRPr="009C75DE">
        <w:rPr>
          <w:b/>
          <w:bCs/>
          <w:sz w:val="24"/>
          <w:szCs w:val="24"/>
        </w:rPr>
        <w:t xml:space="preserve"> života pacientov s ťažkou formou AD s postihnutím tváre a krku</w:t>
      </w:r>
      <w:r w:rsidRPr="009C75DE">
        <w:rPr>
          <w:sz w:val="24"/>
          <w:szCs w:val="24"/>
        </w:rPr>
        <w:t xml:space="preserve">   </w:t>
      </w:r>
      <w:r w:rsidRPr="009C75DE">
        <w:rPr>
          <w:sz w:val="24"/>
          <w:szCs w:val="24"/>
        </w:rPr>
        <w:tab/>
      </w:r>
      <w:r w:rsidRPr="009C75DE">
        <w:rPr>
          <w:sz w:val="24"/>
          <w:szCs w:val="24"/>
        </w:rPr>
        <w:tab/>
      </w:r>
      <w:r w:rsidRPr="009C75DE">
        <w:rPr>
          <w:sz w:val="24"/>
          <w:szCs w:val="24"/>
        </w:rPr>
        <w:tab/>
      </w:r>
      <w:r w:rsidRPr="009C75DE">
        <w:rPr>
          <w:sz w:val="24"/>
          <w:szCs w:val="24"/>
        </w:rPr>
        <w:tab/>
        <w:t xml:space="preserve">15´                                                           </w:t>
      </w:r>
      <w:r w:rsidRPr="009C75DE">
        <w:rPr>
          <w:b/>
          <w:bCs/>
          <w:sz w:val="24"/>
          <w:szCs w:val="24"/>
        </w:rPr>
        <w:t xml:space="preserve">                                                               </w:t>
      </w:r>
      <w:r w:rsidRPr="009C75DE">
        <w:rPr>
          <w:i/>
          <w:iCs/>
          <w:sz w:val="24"/>
          <w:szCs w:val="24"/>
        </w:rPr>
        <w:t xml:space="preserve">Prednáška podporená z finančného príspevku spoločnosti </w:t>
      </w:r>
      <w:proofErr w:type="spellStart"/>
      <w:r w:rsidRPr="009C75DE">
        <w:rPr>
          <w:i/>
          <w:iCs/>
          <w:sz w:val="24"/>
          <w:szCs w:val="24"/>
        </w:rPr>
        <w:t>AbbVie</w:t>
      </w:r>
      <w:proofErr w:type="spellEnd"/>
      <w:r w:rsidRPr="009C75DE">
        <w:rPr>
          <w:i/>
          <w:iCs/>
          <w:sz w:val="24"/>
          <w:szCs w:val="24"/>
        </w:rPr>
        <w:t xml:space="preserve">                                                           Spoločnosť nezasahovala do obsahu a štruktúry prednášky</w:t>
      </w:r>
    </w:p>
    <w:p w:rsidR="00C37708" w:rsidRDefault="00C37708" w:rsidP="009C75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Diskusia</w:t>
      </w:r>
    </w:p>
    <w:p w:rsidR="00C37708" w:rsidRPr="009C75DE" w:rsidRDefault="00C37708" w:rsidP="009C75DE">
      <w:pPr>
        <w:rPr>
          <w:i/>
          <w:iCs/>
          <w:sz w:val="24"/>
          <w:szCs w:val="24"/>
        </w:rPr>
      </w:pPr>
    </w:p>
    <w:p w:rsidR="009D1114" w:rsidRDefault="00854B09" w:rsidP="009D1114">
      <w:pPr>
        <w:ind w:left="2120" w:hanging="2120"/>
        <w:rPr>
          <w:b/>
          <w:bCs/>
          <w:sz w:val="28"/>
          <w:szCs w:val="28"/>
        </w:rPr>
      </w:pPr>
      <w:r w:rsidRPr="009D1114">
        <w:rPr>
          <w:b/>
          <w:bCs/>
          <w:sz w:val="28"/>
          <w:szCs w:val="28"/>
        </w:rPr>
        <w:t>17,</w:t>
      </w:r>
      <w:r w:rsidR="00C37708">
        <w:rPr>
          <w:b/>
          <w:bCs/>
          <w:sz w:val="28"/>
          <w:szCs w:val="28"/>
        </w:rPr>
        <w:t>15</w:t>
      </w:r>
      <w:r w:rsidRPr="009D1114">
        <w:rPr>
          <w:b/>
          <w:bCs/>
          <w:sz w:val="28"/>
          <w:szCs w:val="28"/>
        </w:rPr>
        <w:t xml:space="preserve"> – 18,</w:t>
      </w:r>
      <w:r w:rsidR="00C37708">
        <w:rPr>
          <w:b/>
          <w:bCs/>
          <w:sz w:val="28"/>
          <w:szCs w:val="28"/>
        </w:rPr>
        <w:t>30</w:t>
      </w:r>
      <w:r w:rsidRPr="009D1114">
        <w:rPr>
          <w:b/>
          <w:bCs/>
          <w:sz w:val="28"/>
          <w:szCs w:val="28"/>
        </w:rPr>
        <w:tab/>
      </w:r>
      <w:proofErr w:type="spellStart"/>
      <w:r w:rsidR="009D1114" w:rsidRPr="009D1114">
        <w:rPr>
          <w:b/>
          <w:bCs/>
          <w:sz w:val="28"/>
          <w:szCs w:val="28"/>
        </w:rPr>
        <w:t>Eozinofily</w:t>
      </w:r>
      <w:proofErr w:type="spellEnd"/>
      <w:r w:rsidR="009D1114" w:rsidRPr="009D1114">
        <w:rPr>
          <w:b/>
          <w:bCs/>
          <w:sz w:val="28"/>
          <w:szCs w:val="28"/>
        </w:rPr>
        <w:t xml:space="preserve"> pod kontrolou: Rýchla cesta k</w:t>
      </w:r>
      <w:r w:rsidR="009D1114">
        <w:rPr>
          <w:b/>
          <w:bCs/>
          <w:sz w:val="28"/>
          <w:szCs w:val="28"/>
        </w:rPr>
        <w:t> </w:t>
      </w:r>
      <w:proofErr w:type="spellStart"/>
      <w:r w:rsidR="009D1114" w:rsidRPr="009D1114">
        <w:rPr>
          <w:b/>
          <w:bCs/>
          <w:sz w:val="28"/>
          <w:szCs w:val="28"/>
        </w:rPr>
        <w:t>deplécii</w:t>
      </w:r>
      <w:proofErr w:type="spellEnd"/>
    </w:p>
    <w:p w:rsidR="009D1114" w:rsidRPr="009D1114" w:rsidRDefault="009D1114" w:rsidP="009D1114">
      <w:pPr>
        <w:ind w:left="2120" w:hanging="2120"/>
        <w:rPr>
          <w:b/>
          <w:bCs/>
          <w:sz w:val="28"/>
          <w:szCs w:val="28"/>
        </w:rPr>
      </w:pPr>
      <w:r w:rsidRPr="00854B09">
        <w:rPr>
          <w:b/>
          <w:bCs/>
          <w:sz w:val="24"/>
          <w:szCs w:val="24"/>
        </w:rPr>
        <w:t>Predsedníctvo</w:t>
      </w:r>
      <w:r>
        <w:rPr>
          <w:b/>
          <w:bCs/>
          <w:sz w:val="24"/>
          <w:szCs w:val="24"/>
        </w:rPr>
        <w:t>: Denisa Kavková, Štefan Raffáč</w:t>
      </w:r>
    </w:p>
    <w:p w:rsidR="009D1114" w:rsidRPr="009D1114" w:rsidRDefault="009D1114" w:rsidP="009D1114">
      <w:pPr>
        <w:ind w:left="2120" w:hanging="2120"/>
        <w:rPr>
          <w:b/>
          <w:bCs/>
          <w:sz w:val="24"/>
          <w:szCs w:val="24"/>
        </w:rPr>
      </w:pPr>
      <w:r w:rsidRPr="009D1114">
        <w:rPr>
          <w:sz w:val="24"/>
          <w:szCs w:val="24"/>
        </w:rPr>
        <w:t>Denisa Kavková (Poprad):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9D1114">
        <w:rPr>
          <w:b/>
          <w:bCs/>
          <w:sz w:val="24"/>
          <w:szCs w:val="24"/>
        </w:rPr>
        <w:t>Eozinofily</w:t>
      </w:r>
      <w:proofErr w:type="spellEnd"/>
      <w:r w:rsidRPr="009D1114">
        <w:rPr>
          <w:b/>
          <w:bCs/>
          <w:sz w:val="24"/>
          <w:szCs w:val="24"/>
        </w:rPr>
        <w:t xml:space="preserve"> v astme: od zápalu k </w:t>
      </w:r>
      <w:proofErr w:type="spellStart"/>
      <w:r w:rsidRPr="009D1114">
        <w:rPr>
          <w:b/>
          <w:bCs/>
          <w:sz w:val="24"/>
          <w:szCs w:val="24"/>
        </w:rPr>
        <w:t>deplécii</w:t>
      </w:r>
      <w:proofErr w:type="spellEnd"/>
      <w:r w:rsidRPr="009D1114">
        <w:rPr>
          <w:b/>
          <w:bCs/>
          <w:sz w:val="24"/>
          <w:szCs w:val="24"/>
        </w:rPr>
        <w:t xml:space="preserve"> a zníženiu </w:t>
      </w:r>
      <w:proofErr w:type="spellStart"/>
      <w:r w:rsidRPr="009D1114">
        <w:rPr>
          <w:b/>
          <w:bCs/>
          <w:sz w:val="24"/>
          <w:szCs w:val="24"/>
        </w:rPr>
        <w:t>exacerbácií</w:t>
      </w:r>
      <w:proofErr w:type="spellEnd"/>
    </w:p>
    <w:p w:rsidR="009D1114" w:rsidRDefault="009D1114" w:rsidP="009D1114">
      <w:pPr>
        <w:ind w:left="2120" w:hanging="2120"/>
        <w:rPr>
          <w:b/>
          <w:bCs/>
          <w:sz w:val="24"/>
          <w:szCs w:val="24"/>
        </w:rPr>
      </w:pPr>
      <w:r w:rsidRPr="009D1114">
        <w:rPr>
          <w:sz w:val="24"/>
          <w:szCs w:val="24"/>
        </w:rPr>
        <w:t>Štefan Raffáč (Košice):</w:t>
      </w:r>
      <w:r>
        <w:rPr>
          <w:b/>
          <w:bCs/>
          <w:sz w:val="24"/>
          <w:szCs w:val="24"/>
        </w:rPr>
        <w:t xml:space="preserve"> </w:t>
      </w:r>
      <w:r w:rsidRPr="009D1114">
        <w:rPr>
          <w:b/>
          <w:bCs/>
          <w:sz w:val="24"/>
          <w:szCs w:val="24"/>
        </w:rPr>
        <w:t>Cielenie na IL</w:t>
      </w:r>
      <w:r w:rsidRPr="009D1114">
        <w:rPr>
          <w:b/>
          <w:bCs/>
          <w:sz w:val="24"/>
          <w:szCs w:val="24"/>
        </w:rPr>
        <w:noBreakHyphen/>
        <w:t xml:space="preserve">5R s </w:t>
      </w:r>
      <w:proofErr w:type="spellStart"/>
      <w:r w:rsidRPr="009D1114">
        <w:rPr>
          <w:b/>
          <w:bCs/>
          <w:sz w:val="24"/>
          <w:szCs w:val="24"/>
        </w:rPr>
        <w:t>benralizumabom</w:t>
      </w:r>
      <w:proofErr w:type="spellEnd"/>
      <w:r w:rsidRPr="009D1114">
        <w:rPr>
          <w:b/>
          <w:bCs/>
          <w:sz w:val="24"/>
          <w:szCs w:val="24"/>
        </w:rPr>
        <w:t xml:space="preserve"> a kontrola </w:t>
      </w:r>
      <w:proofErr w:type="spellStart"/>
      <w:r w:rsidRPr="009D1114">
        <w:rPr>
          <w:b/>
          <w:bCs/>
          <w:sz w:val="24"/>
          <w:szCs w:val="24"/>
        </w:rPr>
        <w:t>eozinofilnej</w:t>
      </w:r>
      <w:proofErr w:type="spellEnd"/>
      <w:r w:rsidRPr="009D1114">
        <w:rPr>
          <w:b/>
          <w:bCs/>
          <w:sz w:val="24"/>
          <w:szCs w:val="24"/>
        </w:rPr>
        <w:t xml:space="preserve"> astmy</w:t>
      </w:r>
    </w:p>
    <w:p w:rsidR="009E49FF" w:rsidRPr="009D1114" w:rsidRDefault="009E49FF" w:rsidP="009D1114">
      <w:pPr>
        <w:ind w:left="2120" w:hanging="2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Diskusia</w:t>
      </w:r>
    </w:p>
    <w:p w:rsidR="006651B7" w:rsidRPr="009D1114" w:rsidRDefault="00854B09">
      <w:pPr>
        <w:rPr>
          <w:b/>
          <w:bCs/>
          <w:sz w:val="28"/>
          <w:szCs w:val="28"/>
        </w:rPr>
      </w:pPr>
      <w:r w:rsidRPr="009D1114">
        <w:rPr>
          <w:i/>
          <w:iCs/>
        </w:rPr>
        <w:t>Sympózium podporené z finančného príspevku spoločnosti AstraZeneca Slovakia                                            Spoločnosť nezasahovala do obsahu a štruktúry sympózia</w:t>
      </w:r>
    </w:p>
    <w:p w:rsidR="00EA2EDA" w:rsidRDefault="00EA2EDA">
      <w:pPr>
        <w:rPr>
          <w:b/>
          <w:bCs/>
          <w:sz w:val="28"/>
          <w:szCs w:val="28"/>
        </w:rPr>
      </w:pPr>
    </w:p>
    <w:p w:rsidR="00944313" w:rsidRDefault="00C37708">
      <w:pPr>
        <w:rPr>
          <w:b/>
          <w:bCs/>
          <w:sz w:val="40"/>
          <w:szCs w:val="40"/>
        </w:rPr>
      </w:pPr>
      <w:r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  <w:t>19,00</w:t>
      </w:r>
      <w:r w:rsidR="00944313" w:rsidRPr="006651B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  <w:tab/>
      </w:r>
      <w:r w:rsidR="00944313" w:rsidRPr="006651B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  <w:tab/>
      </w:r>
      <w:r w:rsidR="00944313" w:rsidRPr="006651B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  <w:tab/>
      </w:r>
      <w:r w:rsidR="00944313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  <w:t>Večera</w:t>
      </w:r>
    </w:p>
    <w:p w:rsidR="00802210" w:rsidRDefault="00802210">
      <w:pPr>
        <w:rPr>
          <w:b/>
          <w:bCs/>
          <w:sz w:val="32"/>
          <w:szCs w:val="32"/>
        </w:rPr>
      </w:pPr>
    </w:p>
    <w:p w:rsidR="009F74E7" w:rsidRDefault="006651B7">
      <w:pPr>
        <w:rPr>
          <w:b/>
          <w:bCs/>
          <w:sz w:val="32"/>
          <w:szCs w:val="32"/>
        </w:rPr>
      </w:pPr>
      <w:r w:rsidRPr="006651B7">
        <w:rPr>
          <w:b/>
          <w:bCs/>
          <w:sz w:val="32"/>
          <w:szCs w:val="32"/>
        </w:rPr>
        <w:t>15. 2. 202</w:t>
      </w:r>
      <w:r w:rsidR="005D6F82">
        <w:rPr>
          <w:b/>
          <w:bCs/>
          <w:sz w:val="32"/>
          <w:szCs w:val="32"/>
        </w:rPr>
        <w:t>6</w:t>
      </w:r>
    </w:p>
    <w:p w:rsidR="007F2E71" w:rsidRDefault="007F2E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8,30 – 12,30</w:t>
      </w:r>
      <w:r>
        <w:rPr>
          <w:b/>
          <w:bCs/>
          <w:sz w:val="32"/>
          <w:szCs w:val="32"/>
        </w:rPr>
        <w:tab/>
        <w:t>Imunológia a </w:t>
      </w:r>
      <w:proofErr w:type="spellStart"/>
      <w:r>
        <w:rPr>
          <w:b/>
          <w:bCs/>
          <w:sz w:val="32"/>
          <w:szCs w:val="32"/>
        </w:rPr>
        <w:t>alergológia</w:t>
      </w:r>
      <w:proofErr w:type="spellEnd"/>
      <w:r>
        <w:rPr>
          <w:b/>
          <w:bCs/>
          <w:sz w:val="32"/>
          <w:szCs w:val="32"/>
        </w:rPr>
        <w:t xml:space="preserve"> pre prax</w:t>
      </w:r>
    </w:p>
    <w:p w:rsidR="007F2E71" w:rsidRDefault="007F2E71" w:rsidP="007F2E71">
      <w:pPr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</w:pPr>
      <w:r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  <w:t xml:space="preserve">Moderuje: Andrej </w:t>
      </w:r>
      <w:proofErr w:type="spellStart"/>
      <w:r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  <w:t>Zlatoš</w:t>
      </w:r>
      <w:proofErr w:type="spellEnd"/>
    </w:p>
    <w:p w:rsidR="00DD74ED" w:rsidRDefault="000776C7" w:rsidP="00754046">
      <w:pPr>
        <w:ind w:left="2120" w:hanging="2120"/>
        <w:rPr>
          <w:b/>
          <w:bCs/>
          <w:sz w:val="24"/>
          <w:szCs w:val="24"/>
        </w:rPr>
      </w:pPr>
      <w:r w:rsidRPr="00BD031F">
        <w:rPr>
          <w:b/>
          <w:bCs/>
          <w:sz w:val="24"/>
          <w:szCs w:val="24"/>
        </w:rPr>
        <w:t>8,</w:t>
      </w:r>
      <w:r w:rsidR="00820442" w:rsidRPr="00BD031F">
        <w:rPr>
          <w:b/>
          <w:bCs/>
          <w:sz w:val="24"/>
          <w:szCs w:val="24"/>
        </w:rPr>
        <w:t>30</w:t>
      </w:r>
      <w:r w:rsidR="009F74E7" w:rsidRPr="00BD031F">
        <w:rPr>
          <w:b/>
          <w:bCs/>
          <w:sz w:val="24"/>
          <w:szCs w:val="24"/>
        </w:rPr>
        <w:t xml:space="preserve"> – </w:t>
      </w:r>
      <w:r w:rsidR="009C75DE" w:rsidRPr="00BD031F">
        <w:rPr>
          <w:b/>
          <w:bCs/>
          <w:sz w:val="24"/>
          <w:szCs w:val="24"/>
        </w:rPr>
        <w:t>10,00</w:t>
      </w:r>
      <w:r w:rsidR="009F74E7" w:rsidRPr="00BD031F">
        <w:rPr>
          <w:b/>
          <w:bCs/>
          <w:sz w:val="24"/>
          <w:szCs w:val="24"/>
        </w:rPr>
        <w:tab/>
      </w:r>
      <w:r w:rsidR="009F74E7" w:rsidRPr="00BD031F">
        <w:rPr>
          <w:b/>
          <w:bCs/>
          <w:sz w:val="24"/>
          <w:szCs w:val="24"/>
        </w:rPr>
        <w:tab/>
      </w:r>
      <w:r w:rsidR="00754046" w:rsidRPr="00BD031F">
        <w:rPr>
          <w:b/>
          <w:bCs/>
          <w:sz w:val="24"/>
          <w:szCs w:val="24"/>
        </w:rPr>
        <w:t xml:space="preserve">Praktické skúsenosti, kazuistiky, diagnostika a liečba alergických a imunologicky podmienených chorôb </w:t>
      </w:r>
    </w:p>
    <w:p w:rsidR="009F74E7" w:rsidRPr="005B7932" w:rsidRDefault="006651B7" w:rsidP="00754046">
      <w:pPr>
        <w:ind w:left="2120" w:hanging="2120"/>
        <w:rPr>
          <w:b/>
          <w:sz w:val="24"/>
          <w:szCs w:val="24"/>
        </w:rPr>
      </w:pPr>
      <w:r w:rsidRPr="005B7932">
        <w:rPr>
          <w:b/>
          <w:bCs/>
          <w:sz w:val="24"/>
          <w:szCs w:val="24"/>
        </w:rPr>
        <w:t>10,00</w:t>
      </w:r>
      <w:r w:rsidR="00754046" w:rsidRPr="005B7932">
        <w:rPr>
          <w:b/>
          <w:bCs/>
          <w:sz w:val="24"/>
          <w:szCs w:val="24"/>
        </w:rPr>
        <w:t xml:space="preserve"> – </w:t>
      </w:r>
      <w:r w:rsidR="009C75DE" w:rsidRPr="005B7932">
        <w:rPr>
          <w:b/>
          <w:bCs/>
          <w:sz w:val="24"/>
          <w:szCs w:val="24"/>
        </w:rPr>
        <w:t>11,15</w:t>
      </w:r>
      <w:r w:rsidR="00DD74ED">
        <w:rPr>
          <w:b/>
          <w:bCs/>
          <w:sz w:val="24"/>
          <w:szCs w:val="24"/>
        </w:rPr>
        <w:tab/>
      </w:r>
      <w:r w:rsidR="009C75DE" w:rsidRPr="00462628">
        <w:rPr>
          <w:bCs/>
          <w:sz w:val="24"/>
          <w:szCs w:val="24"/>
        </w:rPr>
        <w:t xml:space="preserve">Roman Mužík (Bratislava): </w:t>
      </w:r>
      <w:r w:rsidR="00462628" w:rsidRPr="00462628">
        <w:rPr>
          <w:b/>
          <w:sz w:val="24"/>
          <w:szCs w:val="24"/>
        </w:rPr>
        <w:t>Očkovanie vo svetle veľkých dát</w:t>
      </w:r>
      <w:r w:rsidR="00E829FB" w:rsidRPr="005B7932">
        <w:rPr>
          <w:b/>
          <w:bCs/>
          <w:sz w:val="24"/>
          <w:szCs w:val="24"/>
        </w:rPr>
        <w:tab/>
      </w:r>
    </w:p>
    <w:p w:rsidR="009F74E7" w:rsidRPr="005B7932" w:rsidRDefault="009C75DE" w:rsidP="009F74E7">
      <w:pPr>
        <w:ind w:left="2120" w:hanging="2120"/>
        <w:rPr>
          <w:b/>
          <w:bCs/>
          <w:sz w:val="24"/>
          <w:szCs w:val="24"/>
        </w:rPr>
      </w:pPr>
      <w:r w:rsidRPr="005B7932">
        <w:rPr>
          <w:b/>
          <w:sz w:val="24"/>
          <w:szCs w:val="24"/>
        </w:rPr>
        <w:t>11,15</w:t>
      </w:r>
      <w:r w:rsidR="00754046" w:rsidRPr="005B7932">
        <w:rPr>
          <w:b/>
          <w:sz w:val="24"/>
          <w:szCs w:val="24"/>
        </w:rPr>
        <w:t xml:space="preserve"> – </w:t>
      </w:r>
      <w:r w:rsidRPr="005B7932">
        <w:rPr>
          <w:b/>
          <w:sz w:val="24"/>
          <w:szCs w:val="24"/>
        </w:rPr>
        <w:t>12,30</w:t>
      </w:r>
      <w:r w:rsidR="00754046" w:rsidRPr="005B7932">
        <w:rPr>
          <w:bCs/>
          <w:sz w:val="24"/>
          <w:szCs w:val="24"/>
        </w:rPr>
        <w:tab/>
      </w:r>
      <w:r w:rsidR="009F74E7" w:rsidRPr="005B7932">
        <w:rPr>
          <w:bCs/>
          <w:sz w:val="24"/>
          <w:szCs w:val="24"/>
        </w:rPr>
        <w:t>Ivan Humeník</w:t>
      </w:r>
      <w:r w:rsidR="000776C7" w:rsidRPr="005B7932">
        <w:rPr>
          <w:bCs/>
          <w:sz w:val="24"/>
          <w:szCs w:val="24"/>
        </w:rPr>
        <w:t xml:space="preserve"> (Košice)</w:t>
      </w:r>
      <w:r w:rsidR="009F74E7" w:rsidRPr="005B7932">
        <w:rPr>
          <w:bCs/>
          <w:sz w:val="24"/>
          <w:szCs w:val="24"/>
        </w:rPr>
        <w:t xml:space="preserve">: </w:t>
      </w:r>
      <w:r w:rsidRPr="005B7932">
        <w:rPr>
          <w:b/>
          <w:sz w:val="24"/>
          <w:szCs w:val="24"/>
        </w:rPr>
        <w:t>„Ako sa rozlúčiť s problémovým pacientom - „vysávačom energie“? Zn. rýchlo, legálne, eticky...“</w:t>
      </w:r>
      <w:r w:rsidRPr="005B7932">
        <w:rPr>
          <w:b/>
          <w:sz w:val="24"/>
          <w:szCs w:val="24"/>
        </w:rPr>
        <w:tab/>
      </w:r>
      <w:r w:rsidRPr="005B7932">
        <w:rPr>
          <w:b/>
          <w:sz w:val="24"/>
          <w:szCs w:val="24"/>
        </w:rPr>
        <w:tab/>
      </w:r>
    </w:p>
    <w:p w:rsidR="005B7932" w:rsidRDefault="005B7932" w:rsidP="009911C4">
      <w:pPr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</w:pPr>
    </w:p>
    <w:p w:rsidR="005B7932" w:rsidRDefault="005B7932" w:rsidP="009911C4">
      <w:pPr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</w:pPr>
    </w:p>
    <w:p w:rsidR="009911C4" w:rsidRPr="005B7932" w:rsidRDefault="009911C4" w:rsidP="009911C4">
      <w:pPr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</w:pPr>
      <w:r w:rsidRPr="005B7932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  <w:t>12,30</w:t>
      </w:r>
      <w:r w:rsidRPr="005B7932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  <w:tab/>
      </w:r>
      <w:r w:rsidRPr="005B7932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  <w:tab/>
      </w:r>
      <w:r w:rsidR="006651B7" w:rsidRPr="005B7932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  <w:tab/>
      </w:r>
      <w:r w:rsidRPr="005B7932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sk-SK"/>
        </w:rPr>
        <w:t>Obed</w:t>
      </w:r>
    </w:p>
    <w:p w:rsidR="009911C4" w:rsidRDefault="009911C4" w:rsidP="009911C4">
      <w:pPr>
        <w:rPr>
          <w:rFonts w:eastAsia="Times New Roman" w:cstheme="minorHAnsi"/>
          <w:b/>
          <w:bCs/>
          <w:color w:val="222222"/>
          <w:kern w:val="0"/>
          <w:lang w:eastAsia="sk-SK"/>
        </w:rPr>
      </w:pPr>
    </w:p>
    <w:p w:rsidR="00C37708" w:rsidRDefault="00C37708" w:rsidP="009911C4">
      <w:pPr>
        <w:rPr>
          <w:rFonts w:eastAsia="Times New Roman" w:cstheme="minorHAnsi"/>
          <w:b/>
          <w:bCs/>
          <w:color w:val="222222"/>
          <w:kern w:val="0"/>
          <w:lang w:eastAsia="sk-SK"/>
        </w:rPr>
      </w:pPr>
    </w:p>
    <w:p w:rsidR="00DD74ED" w:rsidRDefault="00DD74ED" w:rsidP="009911C4">
      <w:pPr>
        <w:rPr>
          <w:rFonts w:eastAsia="Times New Roman" w:cstheme="minorHAnsi"/>
          <w:b/>
          <w:bCs/>
          <w:color w:val="222222"/>
          <w:kern w:val="0"/>
          <w:lang w:eastAsia="sk-SK"/>
        </w:rPr>
      </w:pPr>
    </w:p>
    <w:p w:rsidR="009911C4" w:rsidRDefault="009911C4" w:rsidP="009911C4">
      <w:pPr>
        <w:rPr>
          <w:rFonts w:eastAsia="Times New Roman" w:cstheme="minorHAnsi"/>
          <w:b/>
          <w:bCs/>
          <w:color w:val="222222"/>
          <w:kern w:val="0"/>
          <w:lang w:eastAsia="sk-SK"/>
        </w:rPr>
      </w:pPr>
      <w:r>
        <w:rPr>
          <w:rFonts w:eastAsia="Times New Roman" w:cstheme="minorHAnsi"/>
          <w:b/>
          <w:bCs/>
          <w:color w:val="222222"/>
          <w:kern w:val="0"/>
          <w:lang w:eastAsia="sk-SK"/>
        </w:rPr>
        <w:lastRenderedPageBreak/>
        <w:t xml:space="preserve">Odborný garant podujatia: MUDr. Andrej </w:t>
      </w:r>
      <w:proofErr w:type="spellStart"/>
      <w:r>
        <w:rPr>
          <w:rFonts w:eastAsia="Times New Roman" w:cstheme="minorHAnsi"/>
          <w:b/>
          <w:bCs/>
          <w:color w:val="222222"/>
          <w:kern w:val="0"/>
          <w:lang w:eastAsia="sk-SK"/>
        </w:rPr>
        <w:t>Zlatoš</w:t>
      </w:r>
      <w:proofErr w:type="spellEnd"/>
    </w:p>
    <w:p w:rsidR="009911C4" w:rsidRDefault="009911C4" w:rsidP="009911C4">
      <w:pPr>
        <w:rPr>
          <w:rFonts w:eastAsia="Times New Roman" w:cstheme="minorHAnsi"/>
          <w:b/>
          <w:bCs/>
          <w:color w:val="222222"/>
          <w:kern w:val="0"/>
          <w:lang w:eastAsia="sk-SK"/>
        </w:rPr>
      </w:pPr>
      <w:r w:rsidRPr="00A42B1C">
        <w:rPr>
          <w:rFonts w:eastAsia="Times New Roman" w:cstheme="minorHAnsi"/>
          <w:b/>
          <w:bCs/>
          <w:color w:val="222222"/>
          <w:kern w:val="0"/>
          <w:lang w:eastAsia="sk-SK"/>
        </w:rPr>
        <w:t>Hodnotenie ARS CME</w:t>
      </w:r>
      <w:r>
        <w:rPr>
          <w:rFonts w:eastAsia="Times New Roman" w:cstheme="minorHAnsi"/>
          <w:b/>
          <w:bCs/>
          <w:color w:val="222222"/>
          <w:kern w:val="0"/>
          <w:lang w:eastAsia="sk-SK"/>
        </w:rPr>
        <w:t>:</w:t>
      </w:r>
      <w:r>
        <w:rPr>
          <w:rFonts w:eastAsia="Times New Roman" w:cstheme="minorHAnsi"/>
          <w:b/>
          <w:bCs/>
          <w:color w:val="222222"/>
          <w:kern w:val="0"/>
          <w:lang w:eastAsia="sk-SK"/>
        </w:rPr>
        <w:tab/>
      </w:r>
      <w:r w:rsidR="00944313">
        <w:rPr>
          <w:rFonts w:eastAsia="Times New Roman" w:cstheme="minorHAnsi"/>
          <w:b/>
          <w:bCs/>
          <w:color w:val="222222"/>
          <w:kern w:val="0"/>
          <w:lang w:eastAsia="sk-SK"/>
        </w:rPr>
        <w:t>bude doplnené</w:t>
      </w:r>
    </w:p>
    <w:p w:rsidR="009911C4" w:rsidRPr="009D6A8F" w:rsidRDefault="009911C4" w:rsidP="009D6A8F">
      <w:pPr>
        <w:ind w:left="1416" w:hanging="1416"/>
        <w:rPr>
          <w:rFonts w:eastAsia="Times New Roman" w:cstheme="minorHAnsi"/>
          <w:color w:val="222222"/>
          <w:kern w:val="0"/>
          <w:lang w:eastAsia="sk-SK"/>
        </w:rPr>
      </w:pPr>
      <w:r>
        <w:rPr>
          <w:rFonts w:eastAsia="Times New Roman" w:cstheme="minorHAnsi"/>
          <w:b/>
          <w:bCs/>
          <w:color w:val="222222"/>
          <w:kern w:val="0"/>
          <w:lang w:eastAsia="sk-SK"/>
        </w:rPr>
        <w:t>Pasívna účasť:</w:t>
      </w:r>
      <w:r>
        <w:rPr>
          <w:rFonts w:eastAsia="Times New Roman" w:cstheme="minorHAnsi"/>
          <w:b/>
          <w:bCs/>
          <w:color w:val="222222"/>
          <w:kern w:val="0"/>
          <w:lang w:eastAsia="sk-SK"/>
        </w:rPr>
        <w:tab/>
      </w:r>
      <w:r w:rsidRPr="00435D88">
        <w:rPr>
          <w:rFonts w:eastAsia="Times New Roman" w:cstheme="minorHAnsi"/>
          <w:color w:val="222222"/>
          <w:kern w:val="0"/>
          <w:lang w:eastAsia="sk-SK"/>
        </w:rPr>
        <w:t>1</w:t>
      </w:r>
      <w:r w:rsidR="009C75DE">
        <w:rPr>
          <w:rFonts w:eastAsia="Times New Roman" w:cstheme="minorHAnsi"/>
          <w:color w:val="222222"/>
          <w:kern w:val="0"/>
          <w:lang w:eastAsia="sk-SK"/>
        </w:rPr>
        <w:t>3</w:t>
      </w:r>
      <w:r w:rsidRPr="00435D88">
        <w:rPr>
          <w:rFonts w:eastAsia="Times New Roman" w:cstheme="minorHAnsi"/>
          <w:color w:val="222222"/>
          <w:kern w:val="0"/>
          <w:lang w:eastAsia="sk-SK"/>
        </w:rPr>
        <w:t xml:space="preserve">. </w:t>
      </w:r>
      <w:r w:rsidR="009C75DE">
        <w:rPr>
          <w:rFonts w:eastAsia="Times New Roman" w:cstheme="minorHAnsi"/>
          <w:color w:val="222222"/>
          <w:kern w:val="0"/>
          <w:lang w:eastAsia="sk-SK"/>
        </w:rPr>
        <w:t>3</w:t>
      </w:r>
      <w:r w:rsidRPr="00435D88">
        <w:rPr>
          <w:rFonts w:eastAsia="Times New Roman" w:cstheme="minorHAnsi"/>
          <w:color w:val="222222"/>
          <w:kern w:val="0"/>
          <w:lang w:eastAsia="sk-SK"/>
        </w:rPr>
        <w:t>. 202</w:t>
      </w:r>
      <w:r w:rsidR="009C75DE">
        <w:rPr>
          <w:rFonts w:eastAsia="Times New Roman" w:cstheme="minorHAnsi"/>
          <w:color w:val="222222"/>
          <w:kern w:val="0"/>
          <w:lang w:eastAsia="sk-SK"/>
        </w:rPr>
        <w:t>6</w:t>
      </w:r>
      <w:r w:rsidR="009D6A8F">
        <w:rPr>
          <w:rFonts w:eastAsia="Times New Roman" w:cstheme="minorHAnsi"/>
          <w:color w:val="222222"/>
          <w:kern w:val="0"/>
          <w:lang w:eastAsia="sk-SK"/>
        </w:rPr>
        <w:tab/>
      </w:r>
      <w:r w:rsidR="009D6A8F">
        <w:rPr>
          <w:rFonts w:eastAsia="Times New Roman" w:cstheme="minorHAnsi"/>
          <w:color w:val="222222"/>
          <w:kern w:val="0"/>
          <w:lang w:eastAsia="sk-SK"/>
        </w:rPr>
        <w:tab/>
      </w:r>
      <w:r w:rsidR="009D6A8F">
        <w:rPr>
          <w:rFonts w:eastAsia="Times New Roman" w:cstheme="minorHAnsi"/>
          <w:color w:val="222222"/>
          <w:kern w:val="0"/>
          <w:lang w:eastAsia="sk-SK"/>
        </w:rPr>
        <w:tab/>
      </w:r>
      <w:r w:rsidR="009C75DE">
        <w:rPr>
          <w:rFonts w:eastAsia="Times New Roman" w:cstheme="minorHAnsi"/>
          <w:color w:val="222222"/>
          <w:kern w:val="0"/>
          <w:lang w:eastAsia="sk-SK"/>
        </w:rPr>
        <w:tab/>
      </w:r>
      <w:r w:rsidRPr="00435D88">
        <w:rPr>
          <w:rFonts w:eastAsia="Times New Roman" w:cstheme="minorHAnsi"/>
          <w:color w:val="222222"/>
          <w:kern w:val="0"/>
          <w:lang w:eastAsia="sk-SK"/>
        </w:rPr>
        <w:tab/>
      </w:r>
      <w:r w:rsidRPr="00435D88">
        <w:rPr>
          <w:rFonts w:eastAsia="Times New Roman" w:cstheme="minorHAnsi"/>
          <w:color w:val="222222"/>
          <w:kern w:val="0"/>
          <w:lang w:eastAsia="sk-SK"/>
        </w:rPr>
        <w:tab/>
      </w:r>
      <w:r w:rsidR="009D6A8F">
        <w:rPr>
          <w:rFonts w:eastAsia="Times New Roman" w:cstheme="minorHAnsi"/>
          <w:color w:val="222222"/>
          <w:kern w:val="0"/>
          <w:lang w:eastAsia="sk-SK"/>
        </w:rPr>
        <w:t xml:space="preserve">                                                              </w:t>
      </w:r>
      <w:r>
        <w:rPr>
          <w:rFonts w:eastAsia="Times New Roman" w:cstheme="minorHAnsi"/>
          <w:color w:val="222222"/>
          <w:kern w:val="0"/>
          <w:lang w:eastAsia="sk-SK"/>
        </w:rPr>
        <w:t>1</w:t>
      </w:r>
      <w:r w:rsidR="009C75DE">
        <w:rPr>
          <w:rFonts w:eastAsia="Times New Roman" w:cstheme="minorHAnsi"/>
          <w:color w:val="222222"/>
          <w:kern w:val="0"/>
          <w:lang w:eastAsia="sk-SK"/>
        </w:rPr>
        <w:t>4</w:t>
      </w:r>
      <w:r w:rsidRPr="00435D88">
        <w:rPr>
          <w:rFonts w:eastAsia="Times New Roman" w:cstheme="minorHAnsi"/>
          <w:color w:val="222222"/>
          <w:kern w:val="0"/>
          <w:lang w:eastAsia="sk-SK"/>
        </w:rPr>
        <w:t xml:space="preserve">. </w:t>
      </w:r>
      <w:r w:rsidR="009C75DE">
        <w:rPr>
          <w:rFonts w:eastAsia="Times New Roman" w:cstheme="minorHAnsi"/>
          <w:color w:val="222222"/>
          <w:kern w:val="0"/>
          <w:lang w:eastAsia="sk-SK"/>
        </w:rPr>
        <w:t>3</w:t>
      </w:r>
      <w:r w:rsidRPr="00435D88">
        <w:rPr>
          <w:rFonts w:eastAsia="Times New Roman" w:cstheme="minorHAnsi"/>
          <w:color w:val="222222"/>
          <w:kern w:val="0"/>
          <w:lang w:eastAsia="sk-SK"/>
        </w:rPr>
        <w:t>. 202</w:t>
      </w:r>
      <w:r w:rsidR="009C75DE">
        <w:rPr>
          <w:rFonts w:eastAsia="Times New Roman" w:cstheme="minorHAnsi"/>
          <w:color w:val="222222"/>
          <w:kern w:val="0"/>
          <w:lang w:eastAsia="sk-SK"/>
        </w:rPr>
        <w:t>6</w:t>
      </w:r>
      <w:r w:rsidRPr="00435D88">
        <w:rPr>
          <w:rFonts w:eastAsia="Times New Roman" w:cstheme="minorHAnsi"/>
          <w:color w:val="222222"/>
          <w:kern w:val="0"/>
          <w:lang w:eastAsia="sk-SK"/>
        </w:rPr>
        <w:tab/>
      </w:r>
      <w:r w:rsidR="009D6A8F">
        <w:rPr>
          <w:rFonts w:eastAsia="Times New Roman" w:cstheme="minorHAnsi"/>
          <w:color w:val="222222"/>
          <w:kern w:val="0"/>
          <w:lang w:eastAsia="sk-SK"/>
        </w:rPr>
        <w:tab/>
      </w:r>
      <w:r w:rsidR="009D6A8F">
        <w:rPr>
          <w:rFonts w:eastAsia="Times New Roman" w:cstheme="minorHAnsi"/>
          <w:color w:val="222222"/>
          <w:kern w:val="0"/>
          <w:lang w:eastAsia="sk-SK"/>
        </w:rPr>
        <w:tab/>
      </w:r>
      <w:r w:rsidRPr="00435D88">
        <w:rPr>
          <w:rFonts w:eastAsia="Times New Roman" w:cstheme="minorHAnsi"/>
          <w:color w:val="222222"/>
          <w:kern w:val="0"/>
          <w:lang w:eastAsia="sk-SK"/>
        </w:rPr>
        <w:tab/>
      </w:r>
    </w:p>
    <w:p w:rsidR="009911C4" w:rsidRDefault="009911C4" w:rsidP="009911C4">
      <w:pPr>
        <w:rPr>
          <w:rFonts w:eastAsia="Times New Roman" w:cstheme="minorHAnsi"/>
          <w:b/>
          <w:bCs/>
          <w:color w:val="222222"/>
          <w:kern w:val="0"/>
          <w:lang w:eastAsia="sk-SK"/>
        </w:rPr>
      </w:pPr>
      <w:r>
        <w:rPr>
          <w:rFonts w:eastAsia="Times New Roman" w:cstheme="minorHAnsi"/>
          <w:b/>
          <w:bCs/>
          <w:color w:val="222222"/>
          <w:kern w:val="0"/>
          <w:lang w:eastAsia="sk-SK"/>
        </w:rPr>
        <w:t>A</w:t>
      </w:r>
      <w:r w:rsidRPr="00A42B1C">
        <w:rPr>
          <w:rFonts w:eastAsia="Times New Roman" w:cstheme="minorHAnsi"/>
          <w:b/>
          <w:bCs/>
          <w:color w:val="222222"/>
          <w:kern w:val="0"/>
          <w:lang w:eastAsia="sk-SK"/>
        </w:rPr>
        <w:t>ktívna účasť</w:t>
      </w:r>
      <w:r w:rsidRPr="00A42B1C">
        <w:rPr>
          <w:rFonts w:eastAsia="Times New Roman" w:cstheme="minorHAnsi"/>
          <w:b/>
          <w:bCs/>
          <w:color w:val="222222"/>
          <w:kern w:val="0"/>
          <w:lang w:eastAsia="sk-SK"/>
        </w:rPr>
        <w:tab/>
      </w:r>
      <w:r w:rsidRPr="00A8526C">
        <w:rPr>
          <w:rFonts w:eastAsia="Times New Roman" w:cstheme="minorHAnsi"/>
          <w:color w:val="222222"/>
          <w:kern w:val="0"/>
          <w:lang w:eastAsia="sk-SK"/>
        </w:rPr>
        <w:t>prvý autor</w:t>
      </w:r>
      <w:r w:rsidRPr="00A8526C">
        <w:rPr>
          <w:rFonts w:eastAsia="Times New Roman" w:cstheme="minorHAnsi"/>
          <w:color w:val="222222"/>
          <w:kern w:val="0"/>
          <w:lang w:eastAsia="sk-SK"/>
        </w:rPr>
        <w:tab/>
      </w:r>
      <w:r w:rsidRPr="00A8526C">
        <w:rPr>
          <w:rFonts w:eastAsia="Times New Roman" w:cstheme="minorHAnsi"/>
          <w:color w:val="222222"/>
          <w:kern w:val="0"/>
          <w:lang w:eastAsia="sk-SK"/>
        </w:rPr>
        <w:tab/>
      </w:r>
      <w:r w:rsidRPr="00A8526C">
        <w:rPr>
          <w:rFonts w:eastAsia="Times New Roman" w:cstheme="minorHAnsi"/>
          <w:color w:val="222222"/>
          <w:kern w:val="0"/>
          <w:lang w:eastAsia="sk-SK"/>
        </w:rPr>
        <w:tab/>
        <w:t xml:space="preserve">10 kreditov     </w:t>
      </w:r>
      <w:r w:rsidRPr="00A8526C">
        <w:rPr>
          <w:rFonts w:eastAsia="Times New Roman" w:cstheme="minorHAnsi"/>
          <w:color w:val="222222"/>
          <w:kern w:val="0"/>
          <w:lang w:eastAsia="sk-SK"/>
        </w:rPr>
        <w:tab/>
      </w:r>
      <w:r w:rsidRPr="00A8526C">
        <w:rPr>
          <w:rFonts w:eastAsia="Times New Roman" w:cstheme="minorHAnsi"/>
          <w:color w:val="222222"/>
          <w:kern w:val="0"/>
          <w:lang w:eastAsia="sk-SK"/>
        </w:rPr>
        <w:tab/>
      </w:r>
      <w:r w:rsidRPr="00A8526C">
        <w:rPr>
          <w:rFonts w:eastAsia="Times New Roman" w:cstheme="minorHAnsi"/>
          <w:color w:val="222222"/>
          <w:kern w:val="0"/>
          <w:lang w:eastAsia="sk-SK"/>
        </w:rPr>
        <w:tab/>
      </w:r>
      <w:r w:rsidRPr="00A8526C">
        <w:rPr>
          <w:rFonts w:eastAsia="Times New Roman" w:cstheme="minorHAnsi"/>
          <w:color w:val="222222"/>
          <w:kern w:val="0"/>
          <w:lang w:eastAsia="sk-SK"/>
        </w:rPr>
        <w:tab/>
      </w:r>
      <w:r w:rsidRPr="00A8526C">
        <w:rPr>
          <w:rFonts w:eastAsia="Times New Roman" w:cstheme="minorHAnsi"/>
          <w:color w:val="222222"/>
          <w:kern w:val="0"/>
          <w:lang w:eastAsia="sk-SK"/>
        </w:rPr>
        <w:tab/>
      </w:r>
      <w:r w:rsidRPr="00A8526C">
        <w:rPr>
          <w:rFonts w:eastAsia="Times New Roman" w:cstheme="minorHAnsi"/>
          <w:color w:val="222222"/>
          <w:kern w:val="0"/>
          <w:lang w:eastAsia="sk-SK"/>
        </w:rPr>
        <w:tab/>
      </w:r>
      <w:r w:rsidRPr="00A8526C">
        <w:rPr>
          <w:rFonts w:eastAsia="Times New Roman" w:cstheme="minorHAnsi"/>
          <w:color w:val="222222"/>
          <w:kern w:val="0"/>
          <w:lang w:eastAsia="sk-SK"/>
        </w:rPr>
        <w:tab/>
        <w:t xml:space="preserve">prvý a druhý spoluautor   </w:t>
      </w:r>
      <w:r w:rsidRPr="00A8526C">
        <w:rPr>
          <w:rFonts w:eastAsia="Times New Roman" w:cstheme="minorHAnsi"/>
          <w:color w:val="222222"/>
          <w:kern w:val="0"/>
          <w:lang w:eastAsia="sk-SK"/>
        </w:rPr>
        <w:tab/>
        <w:t>5 kreditov</w:t>
      </w:r>
      <w:r w:rsidRPr="00A42B1C">
        <w:rPr>
          <w:rFonts w:eastAsia="Times New Roman" w:cstheme="minorHAnsi"/>
          <w:b/>
          <w:bCs/>
          <w:color w:val="222222"/>
          <w:kern w:val="0"/>
          <w:lang w:eastAsia="sk-SK"/>
        </w:rPr>
        <w:t xml:space="preserve">                     </w:t>
      </w:r>
    </w:p>
    <w:p w:rsidR="009911C4" w:rsidRPr="00A8526C" w:rsidRDefault="009911C4" w:rsidP="006651B7">
      <w:pPr>
        <w:rPr>
          <w:rFonts w:eastAsia="Times New Roman" w:cstheme="minorHAnsi"/>
          <w:b/>
          <w:bCs/>
          <w:color w:val="222222"/>
          <w:kern w:val="0"/>
          <w:lang w:eastAsia="sk-SK"/>
        </w:rPr>
      </w:pPr>
      <w:r w:rsidRPr="00A8526C">
        <w:rPr>
          <w:rFonts w:eastAsia="Times New Roman" w:cstheme="minorHAnsi"/>
          <w:b/>
          <w:bCs/>
          <w:color w:val="222222"/>
          <w:kern w:val="0"/>
          <w:lang w:eastAsia="sk-SK"/>
        </w:rPr>
        <w:t xml:space="preserve">Účastníkom online stretnutia budú pridelené kredity na základe ich priamej účasti.                   </w:t>
      </w:r>
    </w:p>
    <w:p w:rsidR="009911C4" w:rsidRDefault="009911C4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lang w:eastAsia="sk-SK"/>
        </w:rPr>
      </w:pPr>
      <w:r w:rsidRPr="00A8526C">
        <w:rPr>
          <w:rFonts w:eastAsia="Times New Roman" w:cstheme="minorHAnsi"/>
          <w:b/>
          <w:bCs/>
          <w:color w:val="222222"/>
          <w:kern w:val="0"/>
          <w:lang w:eastAsia="sk-SK"/>
        </w:rPr>
        <w:t>Potvrdenie o účasti bude všetkým účastníkom zaslané na emailovú adresu uvedenú pri registrácii</w:t>
      </w:r>
    </w:p>
    <w:p w:rsidR="00DD74ED" w:rsidRDefault="00DD74ED" w:rsidP="00DD74ED">
      <w:pPr>
        <w:ind w:left="1416" w:hanging="1416"/>
        <w:rPr>
          <w:rFonts w:eastAsia="Times New Roman" w:cstheme="minorHAnsi"/>
          <w:b/>
          <w:bCs/>
          <w:color w:val="222222"/>
          <w:kern w:val="0"/>
          <w:sz w:val="40"/>
          <w:szCs w:val="40"/>
          <w:lang w:eastAsia="sk-SK"/>
        </w:rPr>
      </w:pPr>
    </w:p>
    <w:p w:rsidR="00DD74ED" w:rsidRPr="00DD74ED" w:rsidRDefault="00DD74ED" w:rsidP="00DD74ED">
      <w:pPr>
        <w:ind w:left="1416" w:hanging="1416"/>
        <w:rPr>
          <w:rFonts w:eastAsia="Times New Roman" w:cstheme="minorHAnsi"/>
          <w:b/>
          <w:bCs/>
          <w:color w:val="222222"/>
          <w:kern w:val="0"/>
          <w:lang w:eastAsia="sk-SK"/>
        </w:rPr>
      </w:pPr>
      <w:r w:rsidRPr="00DD74ED">
        <w:rPr>
          <w:rFonts w:eastAsia="Times New Roman" w:cstheme="minorHAnsi"/>
          <w:b/>
          <w:bCs/>
          <w:color w:val="222222"/>
          <w:kern w:val="0"/>
          <w:lang w:eastAsia="sk-SK"/>
        </w:rPr>
        <w:t>Konferenčné poplatky:</w:t>
      </w:r>
    </w:p>
    <w:p w:rsidR="00DD74ED" w:rsidRPr="00DD74ED" w:rsidRDefault="00DD74ED" w:rsidP="00DD74ED">
      <w:pPr>
        <w:ind w:left="1416" w:hanging="1416"/>
        <w:rPr>
          <w:rFonts w:eastAsia="Times New Roman" w:cstheme="minorHAnsi"/>
          <w:color w:val="222222"/>
          <w:kern w:val="0"/>
          <w:lang w:eastAsia="sk-SK"/>
        </w:rPr>
      </w:pPr>
      <w:r w:rsidRPr="00DD74ED">
        <w:rPr>
          <w:rFonts w:eastAsia="Times New Roman" w:cstheme="minorHAnsi"/>
          <w:color w:val="222222"/>
          <w:kern w:val="0"/>
          <w:lang w:eastAsia="sk-SK"/>
        </w:rPr>
        <w:t xml:space="preserve">Prezenčná účasť: 30 € – členovia komôr: SLK, </w:t>
      </w:r>
      <w:proofErr w:type="spellStart"/>
      <w:r w:rsidRPr="00DD74ED">
        <w:rPr>
          <w:rFonts w:eastAsia="Times New Roman" w:cstheme="minorHAnsi"/>
          <w:color w:val="222222"/>
          <w:kern w:val="0"/>
          <w:lang w:eastAsia="sk-SK"/>
        </w:rPr>
        <w:t>SKSaPA</w:t>
      </w:r>
      <w:proofErr w:type="spellEnd"/>
      <w:r w:rsidRPr="00DD74ED">
        <w:rPr>
          <w:rFonts w:eastAsia="Times New Roman" w:cstheme="minorHAnsi"/>
          <w:color w:val="222222"/>
          <w:kern w:val="0"/>
          <w:lang w:eastAsia="sk-SK"/>
        </w:rPr>
        <w:t>, SKMTP, SKIZP.</w:t>
      </w:r>
    </w:p>
    <w:p w:rsidR="00DD74ED" w:rsidRPr="00DD74ED" w:rsidRDefault="00DD74ED" w:rsidP="00DD74ED">
      <w:pPr>
        <w:ind w:left="1416" w:hanging="1416"/>
        <w:rPr>
          <w:rFonts w:eastAsia="Times New Roman" w:cstheme="minorHAnsi"/>
          <w:color w:val="222222"/>
          <w:kern w:val="0"/>
          <w:lang w:eastAsia="sk-SK"/>
        </w:rPr>
      </w:pPr>
      <w:r w:rsidRPr="00DD74ED">
        <w:rPr>
          <w:rFonts w:eastAsia="Times New Roman" w:cstheme="minorHAnsi"/>
          <w:color w:val="222222"/>
          <w:kern w:val="0"/>
          <w:lang w:eastAsia="sk-SK"/>
        </w:rPr>
        <w:t>Prezenčná účasť: 60 € – ostatní</w:t>
      </w:r>
    </w:p>
    <w:p w:rsidR="00DD74ED" w:rsidRPr="00DD74ED" w:rsidRDefault="00DD74ED" w:rsidP="00DD74ED">
      <w:pPr>
        <w:ind w:left="1416" w:hanging="1416"/>
        <w:rPr>
          <w:rFonts w:eastAsia="Times New Roman" w:cstheme="minorHAnsi"/>
          <w:color w:val="222222"/>
          <w:kern w:val="0"/>
          <w:lang w:eastAsia="sk-SK"/>
        </w:rPr>
      </w:pPr>
      <w:r w:rsidRPr="00DD74ED">
        <w:rPr>
          <w:rFonts w:eastAsia="Times New Roman" w:cstheme="minorHAnsi"/>
          <w:color w:val="222222"/>
          <w:kern w:val="0"/>
          <w:lang w:eastAsia="sk-SK"/>
        </w:rPr>
        <w:t>Konferenčný poplatok k prezenčnej účasti je potrebné mať uhradený najneskôr dňa 28. 2. 2026.</w:t>
      </w:r>
    </w:p>
    <w:p w:rsidR="00DD74ED" w:rsidRPr="00DD74ED" w:rsidRDefault="00DD74ED" w:rsidP="00DD74ED">
      <w:pPr>
        <w:ind w:left="1416" w:hanging="1416"/>
        <w:rPr>
          <w:rFonts w:eastAsia="Times New Roman" w:cstheme="minorHAnsi"/>
          <w:color w:val="222222"/>
          <w:kern w:val="0"/>
          <w:lang w:eastAsia="sk-SK"/>
        </w:rPr>
      </w:pPr>
      <w:r w:rsidRPr="00DD74ED">
        <w:rPr>
          <w:rFonts w:eastAsia="Times New Roman" w:cstheme="minorHAnsi"/>
          <w:color w:val="222222"/>
          <w:kern w:val="0"/>
          <w:lang w:eastAsia="sk-SK"/>
        </w:rPr>
        <w:t xml:space="preserve">ONLINE účasť: 6 € členovia komôr: SLK, </w:t>
      </w:r>
      <w:proofErr w:type="spellStart"/>
      <w:r w:rsidRPr="00DD74ED">
        <w:rPr>
          <w:rFonts w:eastAsia="Times New Roman" w:cstheme="minorHAnsi"/>
          <w:color w:val="222222"/>
          <w:kern w:val="0"/>
          <w:lang w:eastAsia="sk-SK"/>
        </w:rPr>
        <w:t>SKSaPA</w:t>
      </w:r>
      <w:proofErr w:type="spellEnd"/>
      <w:r w:rsidRPr="00DD74ED">
        <w:rPr>
          <w:rFonts w:eastAsia="Times New Roman" w:cstheme="minorHAnsi"/>
          <w:color w:val="222222"/>
          <w:kern w:val="0"/>
          <w:lang w:eastAsia="sk-SK"/>
        </w:rPr>
        <w:t>, SKMTP, SKIZP.</w:t>
      </w:r>
    </w:p>
    <w:p w:rsidR="009C75DE" w:rsidRPr="00DD74ED" w:rsidRDefault="00DD74ED" w:rsidP="00DD74ED">
      <w:pPr>
        <w:ind w:left="1416" w:hanging="1416"/>
        <w:rPr>
          <w:rFonts w:eastAsia="Times New Roman" w:cstheme="minorHAnsi"/>
          <w:b/>
          <w:bCs/>
          <w:color w:val="222222"/>
          <w:kern w:val="0"/>
          <w:lang w:eastAsia="sk-SK"/>
        </w:rPr>
      </w:pPr>
      <w:r w:rsidRPr="00DD74ED">
        <w:rPr>
          <w:rFonts w:eastAsia="Times New Roman" w:cstheme="minorHAnsi"/>
          <w:color w:val="222222"/>
          <w:kern w:val="0"/>
          <w:lang w:eastAsia="sk-SK"/>
        </w:rPr>
        <w:t>ONLINE účasť: 12 € – ostatní</w:t>
      </w:r>
      <w:r w:rsidRPr="00DD74ED">
        <w:rPr>
          <w:rFonts w:eastAsia="Times New Roman" w:cstheme="minorHAnsi"/>
          <w:b/>
          <w:bCs/>
          <w:color w:val="222222"/>
          <w:kern w:val="0"/>
          <w:lang w:eastAsia="sk-SK"/>
        </w:rPr>
        <w:t>.</w:t>
      </w:r>
    </w:p>
    <w:p w:rsidR="009C75DE" w:rsidRPr="00DD74ED" w:rsidRDefault="009C75DE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lang w:eastAsia="sk-SK"/>
        </w:rPr>
      </w:pPr>
    </w:p>
    <w:p w:rsidR="00C37708" w:rsidRPr="00DD74ED" w:rsidRDefault="00C37708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lang w:eastAsia="sk-SK"/>
        </w:rPr>
      </w:pPr>
    </w:p>
    <w:p w:rsidR="00C37708" w:rsidRPr="00DD74ED" w:rsidRDefault="00C37708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lang w:eastAsia="sk-SK"/>
        </w:rPr>
      </w:pPr>
    </w:p>
    <w:p w:rsidR="00C37708" w:rsidRDefault="00C37708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sz w:val="40"/>
          <w:szCs w:val="40"/>
          <w:lang w:eastAsia="sk-SK"/>
        </w:rPr>
      </w:pPr>
    </w:p>
    <w:p w:rsidR="00C37708" w:rsidRDefault="00C37708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sz w:val="40"/>
          <w:szCs w:val="40"/>
          <w:lang w:eastAsia="sk-SK"/>
        </w:rPr>
      </w:pPr>
    </w:p>
    <w:p w:rsidR="00C37708" w:rsidRDefault="00C37708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sz w:val="40"/>
          <w:szCs w:val="40"/>
          <w:lang w:eastAsia="sk-SK"/>
        </w:rPr>
      </w:pPr>
    </w:p>
    <w:p w:rsidR="00C37708" w:rsidRDefault="00C37708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sz w:val="40"/>
          <w:szCs w:val="40"/>
          <w:lang w:eastAsia="sk-SK"/>
        </w:rPr>
      </w:pPr>
    </w:p>
    <w:p w:rsidR="00C37708" w:rsidRDefault="00C37708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sz w:val="40"/>
          <w:szCs w:val="40"/>
          <w:lang w:eastAsia="sk-SK"/>
        </w:rPr>
      </w:pPr>
    </w:p>
    <w:p w:rsidR="00C37708" w:rsidRDefault="00C37708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sz w:val="40"/>
          <w:szCs w:val="40"/>
          <w:lang w:eastAsia="sk-SK"/>
        </w:rPr>
      </w:pPr>
    </w:p>
    <w:p w:rsidR="00C37708" w:rsidRDefault="00C37708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sz w:val="40"/>
          <w:szCs w:val="40"/>
          <w:lang w:eastAsia="sk-SK"/>
        </w:rPr>
      </w:pPr>
    </w:p>
    <w:p w:rsidR="00C37708" w:rsidRDefault="00C37708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sz w:val="40"/>
          <w:szCs w:val="40"/>
          <w:lang w:eastAsia="sk-SK"/>
        </w:rPr>
      </w:pPr>
    </w:p>
    <w:p w:rsidR="00C37708" w:rsidRDefault="00C37708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sz w:val="40"/>
          <w:szCs w:val="40"/>
          <w:lang w:eastAsia="sk-SK"/>
        </w:rPr>
      </w:pPr>
    </w:p>
    <w:p w:rsidR="009911C4" w:rsidRPr="00BE30CD" w:rsidRDefault="009911C4" w:rsidP="009911C4">
      <w:pPr>
        <w:ind w:left="1416" w:hanging="1416"/>
        <w:rPr>
          <w:rFonts w:eastAsia="Times New Roman" w:cstheme="minorHAnsi"/>
          <w:b/>
          <w:bCs/>
          <w:color w:val="222222"/>
          <w:kern w:val="0"/>
          <w:sz w:val="40"/>
          <w:szCs w:val="40"/>
          <w:lang w:eastAsia="sk-SK"/>
        </w:rPr>
      </w:pPr>
      <w:r w:rsidRPr="00BE30CD">
        <w:rPr>
          <w:rFonts w:eastAsia="Times New Roman" w:cstheme="minorHAnsi"/>
          <w:b/>
          <w:bCs/>
          <w:color w:val="222222"/>
          <w:kern w:val="0"/>
          <w:sz w:val="40"/>
          <w:szCs w:val="40"/>
          <w:lang w:eastAsia="sk-SK"/>
        </w:rPr>
        <w:lastRenderedPageBreak/>
        <w:t>Partneri podujatia</w:t>
      </w:r>
    </w:p>
    <w:p w:rsidR="009911C4" w:rsidRDefault="009911C4" w:rsidP="009911C4">
      <w:pPr>
        <w:ind w:left="1416" w:hanging="1416"/>
      </w:pPr>
      <w:r>
        <w:rPr>
          <w:noProof/>
        </w:rPr>
        <w:drawing>
          <wp:inline distT="0" distB="0" distL="0" distR="0" wp14:anchorId="420D897B" wp14:editId="1C5FFE2A">
            <wp:extent cx="2552700" cy="1319986"/>
            <wp:effectExtent l="0" t="0" r="0" b="0"/>
            <wp:docPr id="1043426567" name="Obrázok 1" descr="AbbVie Inc. – Company Products, History, Lawsuits and Rec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bVie Inc. – Company Products, History, Lawsuits and Recal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254" cy="132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1C4" w:rsidRDefault="009C75DE" w:rsidP="009911C4">
      <w:pPr>
        <w:ind w:left="1416" w:hanging="1416"/>
      </w:pPr>
      <w:r>
        <w:rPr>
          <w:noProof/>
        </w:rPr>
        <w:drawing>
          <wp:inline distT="0" distB="0" distL="0" distR="0" wp14:anchorId="2381791F" wp14:editId="391055AE">
            <wp:extent cx="2876550" cy="1593850"/>
            <wp:effectExtent l="0" t="0" r="0" b="6350"/>
            <wp:docPr id="700871885" name="Obrázok 3" descr="AstraZeneca | World Economic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traZeneca | World Economic For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943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07898408" name="Obdĺžn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45E3F3" id="Obdĺžni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:rsidR="009C75DE" w:rsidRDefault="009C75DE" w:rsidP="009911C4">
      <w:pPr>
        <w:ind w:left="1416" w:hanging="1416"/>
      </w:pPr>
      <w:r>
        <w:rPr>
          <w:noProof/>
        </w:rPr>
        <w:drawing>
          <wp:inline distT="0" distB="0" distL="0" distR="0">
            <wp:extent cx="3276600" cy="1392555"/>
            <wp:effectExtent l="0" t="0" r="0" b="0"/>
            <wp:docPr id="881177712" name="Obrázok 2" descr="Berlin-Chemie - GigaLekáreň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lin-Chemie - GigaLekáreň.s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369" cy="139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5DE" w:rsidRDefault="009C75DE" w:rsidP="009911C4">
      <w:pPr>
        <w:ind w:left="1416" w:hanging="1416"/>
      </w:pPr>
    </w:p>
    <w:p w:rsidR="009C75DE" w:rsidRDefault="009C75DE" w:rsidP="009911C4">
      <w:pPr>
        <w:ind w:left="1416" w:hanging="1416"/>
      </w:pPr>
    </w:p>
    <w:p w:rsidR="009911C4" w:rsidRDefault="009911C4" w:rsidP="009911C4">
      <w:pPr>
        <w:ind w:left="1416" w:hanging="1416"/>
      </w:pPr>
      <w:r>
        <w:rPr>
          <w:noProof/>
        </w:rPr>
        <w:drawing>
          <wp:inline distT="0" distB="0" distL="0" distR="0" wp14:anchorId="696A2E1C" wp14:editId="2977C48F">
            <wp:extent cx="2971800" cy="985520"/>
            <wp:effectExtent l="0" t="0" r="0" b="5080"/>
            <wp:docPr id="622772197" name="Obrázok 4" descr="ewopharma: Ewopharma - Most na farmateutické trhy centrálnej a východnej  Euró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wopharma: Ewopharma - Most na farmateutické trhy centrálnej a východnej  Euró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643" cy="99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210" w:rsidRDefault="00802210" w:rsidP="009911C4">
      <w:pPr>
        <w:ind w:left="1416" w:hanging="1416"/>
      </w:pPr>
    </w:p>
    <w:p w:rsidR="009911C4" w:rsidRDefault="009911C4" w:rsidP="009F74E7">
      <w:pPr>
        <w:ind w:left="2120" w:hanging="2120"/>
        <w:rPr>
          <w:b/>
          <w:bCs/>
        </w:rPr>
      </w:pPr>
    </w:p>
    <w:p w:rsidR="009911C4" w:rsidRPr="00E829FB" w:rsidRDefault="009911C4" w:rsidP="009F74E7">
      <w:pPr>
        <w:ind w:left="2120" w:hanging="2120"/>
        <w:rPr>
          <w:b/>
          <w:bCs/>
        </w:rPr>
      </w:pPr>
      <w:r>
        <w:rPr>
          <w:noProof/>
        </w:rPr>
        <w:drawing>
          <wp:inline distT="0" distB="0" distL="0" distR="0">
            <wp:extent cx="3289300" cy="1390650"/>
            <wp:effectExtent l="0" t="0" r="0" b="0"/>
            <wp:docPr id="406884639" name="Obrázok 1" descr="Novartis - GigaLekáreň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artis - GigaLekáreň.s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11C4" w:rsidRPr="00E829FB" w:rsidSect="0034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5ABD"/>
    <w:multiLevelType w:val="hybridMultilevel"/>
    <w:tmpl w:val="3006AF80"/>
    <w:lvl w:ilvl="0" w:tplc="34F63DAA">
      <w:start w:val="1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7408A"/>
    <w:multiLevelType w:val="hybridMultilevel"/>
    <w:tmpl w:val="48A2E7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87789">
    <w:abstractNumId w:val="1"/>
  </w:num>
  <w:num w:numId="2" w16cid:durableId="34767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14"/>
    <w:rsid w:val="00022867"/>
    <w:rsid w:val="000776C7"/>
    <w:rsid w:val="00083DB9"/>
    <w:rsid w:val="001F4911"/>
    <w:rsid w:val="00296F32"/>
    <w:rsid w:val="002B44EA"/>
    <w:rsid w:val="002E4783"/>
    <w:rsid w:val="00310DB6"/>
    <w:rsid w:val="00325F5F"/>
    <w:rsid w:val="003436E2"/>
    <w:rsid w:val="00394BFA"/>
    <w:rsid w:val="003A1A06"/>
    <w:rsid w:val="003F0914"/>
    <w:rsid w:val="004235D3"/>
    <w:rsid w:val="00444925"/>
    <w:rsid w:val="00462628"/>
    <w:rsid w:val="0048085A"/>
    <w:rsid w:val="005B4CF6"/>
    <w:rsid w:val="005B7932"/>
    <w:rsid w:val="005C36EC"/>
    <w:rsid w:val="005D6F82"/>
    <w:rsid w:val="005F2943"/>
    <w:rsid w:val="006651B7"/>
    <w:rsid w:val="00671E9E"/>
    <w:rsid w:val="007165E1"/>
    <w:rsid w:val="007323D2"/>
    <w:rsid w:val="00754046"/>
    <w:rsid w:val="0078005E"/>
    <w:rsid w:val="007D2376"/>
    <w:rsid w:val="007F2E71"/>
    <w:rsid w:val="00802210"/>
    <w:rsid w:val="008102F7"/>
    <w:rsid w:val="00820442"/>
    <w:rsid w:val="00854B09"/>
    <w:rsid w:val="00882937"/>
    <w:rsid w:val="00944313"/>
    <w:rsid w:val="0098637F"/>
    <w:rsid w:val="009911C4"/>
    <w:rsid w:val="009C75DE"/>
    <w:rsid w:val="009D1114"/>
    <w:rsid w:val="009D4CF5"/>
    <w:rsid w:val="009D6A8F"/>
    <w:rsid w:val="009E49FF"/>
    <w:rsid w:val="009F74E7"/>
    <w:rsid w:val="00A63085"/>
    <w:rsid w:val="00BD031F"/>
    <w:rsid w:val="00C33312"/>
    <w:rsid w:val="00C37708"/>
    <w:rsid w:val="00CA3D6F"/>
    <w:rsid w:val="00DD74ED"/>
    <w:rsid w:val="00DF6A23"/>
    <w:rsid w:val="00E669D3"/>
    <w:rsid w:val="00E829FB"/>
    <w:rsid w:val="00E84E36"/>
    <w:rsid w:val="00EA2EDA"/>
    <w:rsid w:val="00F27685"/>
    <w:rsid w:val="00F505FB"/>
    <w:rsid w:val="00F93816"/>
    <w:rsid w:val="00FE08A0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FDEE"/>
  <w15:docId w15:val="{2006DFED-DC91-4700-B257-E6765740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36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4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Jela Petrisková</dc:creator>
  <cp:keywords/>
  <dc:description/>
  <cp:lastModifiedBy>Jela Petrisková</cp:lastModifiedBy>
  <cp:revision>2</cp:revision>
  <dcterms:created xsi:type="dcterms:W3CDTF">2026-02-18T14:46:00Z</dcterms:created>
  <dcterms:modified xsi:type="dcterms:W3CDTF">2026-02-18T14:46:00Z</dcterms:modified>
</cp:coreProperties>
</file>