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AAE" w:rsidRDefault="00086AC5" w:rsidP="002C3AAE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noProof/>
          <w:sz w:val="18"/>
          <w:szCs w:val="18"/>
          <w:lang w:eastAsia="sk-SK"/>
        </w:rPr>
        <w:drawing>
          <wp:inline distT="0" distB="0" distL="0" distR="0">
            <wp:extent cx="5760720" cy="631821"/>
            <wp:effectExtent l="19050" t="0" r="0" b="0"/>
            <wp:docPr id="3" name="Obrázok 2" descr="C:\Users\marta\Desktop\Logo-sir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ta\Desktop\Logo-sirk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1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A99" w:rsidRPr="00086AC5" w:rsidRDefault="005E2A99" w:rsidP="00086AC5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086AC5">
        <w:rPr>
          <w:b/>
        </w:rPr>
        <w:t>P O Z V Á N K A</w:t>
      </w:r>
    </w:p>
    <w:p w:rsidR="005E2A99" w:rsidRDefault="005E2A99" w:rsidP="005E2A99">
      <w:pPr>
        <w:spacing w:line="240" w:lineRule="auto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Fórum zamestnancov CDR SR -  sekcia zdravotníckych zamestnancov</w:t>
      </w:r>
    </w:p>
    <w:p w:rsidR="005E2A99" w:rsidRDefault="005E2A99" w:rsidP="005E2A99">
      <w:pPr>
        <w:spacing w:line="240" w:lineRule="auto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Centrum pre deti a rodiny  Prešov</w:t>
      </w:r>
    </w:p>
    <w:p w:rsidR="005E2A99" w:rsidRDefault="005E2A99" w:rsidP="005E2A99">
      <w:pPr>
        <w:spacing w:line="240" w:lineRule="auto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v</w:t>
      </w:r>
    </w:p>
    <w:p w:rsidR="005E2A99" w:rsidRDefault="005E2A99" w:rsidP="005E2A99">
      <w:pPr>
        <w:tabs>
          <w:tab w:val="left" w:pos="600"/>
          <w:tab w:val="center" w:pos="5386"/>
        </w:tabs>
        <w:spacing w:line="240" w:lineRule="auto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spolupráci s Ústredím práce, sociálnych vecí a rodiny SR</w:t>
      </w:r>
    </w:p>
    <w:p w:rsidR="005E2A99" w:rsidRDefault="005E2A99" w:rsidP="005E2A99">
      <w:pPr>
        <w:spacing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Vás srdečne pozývajú na</w:t>
      </w:r>
    </w:p>
    <w:p w:rsidR="002C3AAE" w:rsidRPr="005E2A99" w:rsidRDefault="002C3AAE" w:rsidP="005E2A99">
      <w:pPr>
        <w:spacing w:line="240" w:lineRule="auto"/>
        <w:jc w:val="center"/>
        <w:rPr>
          <w:rFonts w:ascii="Arial Narrow" w:hAnsi="Arial Narrow"/>
          <w:b/>
        </w:rPr>
      </w:pPr>
    </w:p>
    <w:p w:rsidR="00C22E6C" w:rsidRDefault="00B1673D" w:rsidP="005E2A99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proofErr w:type="spellStart"/>
      <w:r>
        <w:rPr>
          <w:rFonts w:ascii="Times New Roman" w:hAnsi="Times New Roman"/>
          <w:b/>
          <w:sz w:val="18"/>
          <w:szCs w:val="18"/>
        </w:rPr>
        <w:t>lX</w:t>
      </w:r>
      <w:proofErr w:type="spellEnd"/>
      <w:r w:rsidR="002C3AAE">
        <w:rPr>
          <w:rFonts w:ascii="Times New Roman" w:hAnsi="Times New Roman"/>
          <w:b/>
          <w:sz w:val="18"/>
          <w:szCs w:val="18"/>
        </w:rPr>
        <w:t>. CELOSLOVENSKÝ ODBORNÝ SEMINÁR PRE SESTRY PRACUJÚCE V CENTRÁCH PRE DETI A</w:t>
      </w:r>
      <w:r w:rsidR="00C22E6C">
        <w:rPr>
          <w:rFonts w:ascii="Times New Roman" w:hAnsi="Times New Roman"/>
          <w:b/>
          <w:sz w:val="18"/>
          <w:szCs w:val="18"/>
        </w:rPr>
        <w:t> </w:t>
      </w:r>
      <w:r w:rsidR="002C3AAE">
        <w:rPr>
          <w:rFonts w:ascii="Times New Roman" w:hAnsi="Times New Roman"/>
          <w:b/>
          <w:sz w:val="18"/>
          <w:szCs w:val="18"/>
        </w:rPr>
        <w:t>RODINY</w:t>
      </w:r>
    </w:p>
    <w:p w:rsidR="002C3AAE" w:rsidRPr="005E2A99" w:rsidRDefault="002C3AAE" w:rsidP="005E2A99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</w:rPr>
        <w:t xml:space="preserve">ktorý sa uskutoční </w:t>
      </w:r>
    </w:p>
    <w:p w:rsidR="002C3AAE" w:rsidRDefault="002C3AAE" w:rsidP="002C3AAE">
      <w:pPr>
        <w:spacing w:line="240" w:lineRule="atLeas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v </w:t>
      </w:r>
      <w:r>
        <w:rPr>
          <w:b/>
        </w:rPr>
        <w:t>hoteli  GRANIT – Klimatické kúpele</w:t>
      </w:r>
    </w:p>
    <w:p w:rsidR="002C3AAE" w:rsidRDefault="002C3AAE" w:rsidP="002C3AAE">
      <w:pPr>
        <w:spacing w:line="240" w:lineRule="atLeast"/>
        <w:jc w:val="center"/>
        <w:rPr>
          <w:b/>
        </w:rPr>
      </w:pPr>
      <w:r>
        <w:rPr>
          <w:b/>
        </w:rPr>
        <w:t>TATRANSKÉ ZRUBY</w:t>
      </w:r>
    </w:p>
    <w:p w:rsidR="002C3AAE" w:rsidRDefault="002C3AAE" w:rsidP="002C3AAE">
      <w:pPr>
        <w:spacing w:line="240" w:lineRule="atLeast"/>
        <w:jc w:val="center"/>
        <w:rPr>
          <w:b/>
        </w:rPr>
      </w:pPr>
      <w:r>
        <w:rPr>
          <w:b/>
        </w:rPr>
        <w:t>06 201 Vysoké Tatry</w:t>
      </w:r>
    </w:p>
    <w:p w:rsidR="002C3AAE" w:rsidRDefault="002C3AAE" w:rsidP="002C3AAE">
      <w:pPr>
        <w:spacing w:line="240" w:lineRule="atLeast"/>
        <w:jc w:val="center"/>
        <w:rPr>
          <w:b/>
        </w:rPr>
      </w:pPr>
      <w:r>
        <w:rPr>
          <w:rFonts w:ascii="Times New Roman" w:hAnsi="Times New Roman"/>
          <w:b/>
          <w:lang w:eastAsia="cs-CZ"/>
        </w:rPr>
        <w:t>v dňoch</w:t>
      </w:r>
      <w:r>
        <w:rPr>
          <w:lang w:eastAsia="cs-CZ"/>
        </w:rPr>
        <w:t xml:space="preserve"> </w:t>
      </w:r>
      <w:r w:rsidR="00B1673D">
        <w:rPr>
          <w:rFonts w:ascii="Times New Roman" w:hAnsi="Times New Roman"/>
          <w:b/>
        </w:rPr>
        <w:t>24.11.2025 – 25</w:t>
      </w:r>
      <w:r>
        <w:rPr>
          <w:rFonts w:ascii="Times New Roman" w:hAnsi="Times New Roman"/>
          <w:b/>
        </w:rPr>
        <w:t>.11.202</w:t>
      </w:r>
      <w:r w:rsidR="00B1673D">
        <w:rPr>
          <w:rFonts w:ascii="Times New Roman" w:hAnsi="Times New Roman"/>
          <w:b/>
        </w:rPr>
        <w:t>5</w:t>
      </w:r>
    </w:p>
    <w:p w:rsidR="002C3AAE" w:rsidRDefault="00B1673D" w:rsidP="002C3AAE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Program: 24.11.2025</w:t>
      </w:r>
    </w:p>
    <w:p w:rsidR="002C3AAE" w:rsidRDefault="002C3AAE" w:rsidP="002C3AAE">
      <w:pPr>
        <w:ind w:left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9.00 – 10.00 hod. - prezentácia, ubytovanie účastníkov</w:t>
      </w:r>
    </w:p>
    <w:p w:rsidR="002C3AAE" w:rsidRDefault="002C3AAE" w:rsidP="002C3AAE">
      <w:pPr>
        <w:ind w:left="284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10.00 – 10.30 hod. – otvorenie, úvodné príhovory pozvaných hostí</w:t>
      </w:r>
    </w:p>
    <w:p w:rsidR="002C3AAE" w:rsidRDefault="002C3AAE" w:rsidP="002C3AAE">
      <w:pPr>
        <w:ind w:left="284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10.30 -12.30 hod. - odborné prednášky:</w:t>
      </w:r>
    </w:p>
    <w:p w:rsidR="00B1673D" w:rsidRDefault="00B1673D" w:rsidP="00B1673D">
      <w:pPr>
        <w:pStyle w:val="Odsekzoznamu"/>
        <w:numPr>
          <w:ilvl w:val="0"/>
          <w:numId w:val="1"/>
        </w:numPr>
        <w:shd w:val="clear" w:color="auto" w:fill="FFFFFF"/>
        <w:spacing w:before="100" w:after="100" w:line="240" w:lineRule="auto"/>
        <w:ind w:left="1005"/>
        <w:jc w:val="both"/>
        <w:rPr>
          <w:rFonts w:ascii="Times New Roman" w:eastAsia="Times New Roman" w:hAnsi="Times New Roman"/>
          <w:i/>
          <w:color w:val="262830"/>
          <w:sz w:val="20"/>
          <w:szCs w:val="20"/>
          <w:shd w:val="clear" w:color="auto" w:fill="FFFFFF"/>
          <w:lang w:eastAsia="sk-SK"/>
        </w:rPr>
      </w:pPr>
      <w:r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 xml:space="preserve">1. Metabolické dedičné ochorenia u detí- TMEM70, SCFA- mastné kyseliny. </w:t>
      </w:r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– MUDr. Igor Steiner, MPH, MBA – riaditeľ </w:t>
      </w:r>
      <w:proofErr w:type="spellStart"/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NsP</w:t>
      </w:r>
      <w:proofErr w:type="spellEnd"/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 Považská Bystrica, primár detského oddelenia Považská Bystrica </w:t>
      </w:r>
    </w:p>
    <w:p w:rsidR="00B1673D" w:rsidRDefault="00B1673D" w:rsidP="00B1673D">
      <w:pPr>
        <w:pStyle w:val="Odsekzoznamu"/>
        <w:numPr>
          <w:ilvl w:val="0"/>
          <w:numId w:val="1"/>
        </w:numPr>
        <w:spacing w:line="240" w:lineRule="auto"/>
        <w:ind w:left="1005"/>
        <w:jc w:val="both"/>
        <w:rPr>
          <w:rFonts w:ascii="Times New Roman" w:hAnsi="Times New Roman"/>
          <w:color w:val="262830"/>
          <w:sz w:val="20"/>
          <w:szCs w:val="20"/>
          <w:shd w:val="clear" w:color="auto" w:fill="FFFFFF"/>
          <w:lang w:eastAsia="cs-CZ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2. 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Mukopolysacharidóza</w:t>
      </w:r>
      <w:proofErr w:type="spellEnd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u detí – 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multiodborový</w:t>
      </w:r>
      <w:proofErr w:type="spellEnd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prístup k starostlivosti, edukácií a podpore kvality života</w:t>
      </w:r>
      <w:r>
        <w:rPr>
          <w:rFonts w:ascii="Times New Roman" w:hAnsi="Times New Roman"/>
          <w:b/>
          <w:i/>
          <w:sz w:val="20"/>
          <w:szCs w:val="20"/>
          <w:lang w:eastAsia="cs-CZ"/>
        </w:rPr>
        <w:t>.</w:t>
      </w:r>
      <w:r>
        <w:rPr>
          <w:rFonts w:ascii="Times New Roman" w:hAnsi="Times New Roman"/>
          <w:i/>
          <w:sz w:val="20"/>
          <w:szCs w:val="20"/>
          <w:lang w:eastAsia="cs-CZ"/>
        </w:rPr>
        <w:t xml:space="preserve"> </w:t>
      </w:r>
      <w:r>
        <w:rPr>
          <w:rFonts w:ascii="Times New Roman" w:eastAsia="Times New Roman" w:hAnsi="Times New Roman"/>
          <w:i/>
          <w:color w:val="262830"/>
          <w:sz w:val="20"/>
          <w:szCs w:val="20"/>
          <w:lang w:eastAsia="sk-SK"/>
        </w:rPr>
        <w:t>–</w:t>
      </w:r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 PhDr. Monika </w:t>
      </w:r>
      <w:proofErr w:type="spellStart"/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Štuňová</w:t>
      </w:r>
      <w:proofErr w:type="spellEnd"/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, </w:t>
      </w:r>
      <w:r w:rsidR="00DC3322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r.č.26255, </w:t>
      </w:r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Mgr. Drahoslava </w:t>
      </w:r>
      <w:proofErr w:type="spellStart"/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Segedyová</w:t>
      </w:r>
      <w:proofErr w:type="spellEnd"/>
      <w:r w:rsidR="00DC3322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, r.č.25952</w:t>
      </w:r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  – CDR Sečovce</w:t>
      </w:r>
    </w:p>
    <w:p w:rsidR="00B1673D" w:rsidRDefault="00B1673D" w:rsidP="00B1673D">
      <w:pPr>
        <w:pStyle w:val="Odsekzoznamu"/>
        <w:numPr>
          <w:ilvl w:val="0"/>
          <w:numId w:val="1"/>
        </w:numPr>
        <w:spacing w:line="240" w:lineRule="auto"/>
        <w:ind w:left="1005"/>
        <w:jc w:val="both"/>
        <w:rPr>
          <w:rFonts w:ascii="Times New Roman" w:hAnsi="Times New Roman"/>
          <w:color w:val="262830"/>
          <w:sz w:val="20"/>
          <w:szCs w:val="20"/>
          <w:shd w:val="clear" w:color="auto" w:fill="FFFFFF"/>
          <w:lang w:eastAsia="cs-CZ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  <w:lang w:eastAsia="cs-CZ"/>
        </w:rPr>
        <w:t>3</w:t>
      </w: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.</w:t>
      </w:r>
      <w:r>
        <w:rPr>
          <w:rFonts w:ascii="Times New Roman" w:hAnsi="Times New Roman"/>
          <w:i/>
          <w:color w:val="26283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KPR, praktické využitie 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defibrilátora</w:t>
      </w:r>
      <w:proofErr w:type="spellEnd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. –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Bc. Miroslav Nagy, dipl. z. z. – Edukačné tréningové centrum ETC, AGEL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Merea</w:t>
      </w:r>
      <w:proofErr w:type="spellEnd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a.s.</w:t>
      </w:r>
    </w:p>
    <w:p w:rsidR="00B1673D" w:rsidRDefault="00B1673D" w:rsidP="00B1673D">
      <w:pPr>
        <w:pStyle w:val="Odsekzoznamu"/>
        <w:spacing w:line="240" w:lineRule="auto"/>
        <w:ind w:left="284"/>
        <w:jc w:val="both"/>
        <w:rPr>
          <w:rFonts w:ascii="Times New Roman" w:hAnsi="Times New Roman"/>
          <w:b/>
          <w:sz w:val="20"/>
          <w:szCs w:val="20"/>
          <w:lang w:eastAsia="cs-CZ"/>
        </w:rPr>
      </w:pPr>
    </w:p>
    <w:p w:rsidR="00B1673D" w:rsidRDefault="00B1673D" w:rsidP="00B1673D">
      <w:pPr>
        <w:pStyle w:val="Odsekzoznamu"/>
        <w:ind w:left="284"/>
        <w:jc w:val="both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>12.30 – 14.00 hod. – obed</w:t>
      </w:r>
    </w:p>
    <w:p w:rsidR="00B1673D" w:rsidRDefault="00B1673D" w:rsidP="00B1673D">
      <w:pPr>
        <w:pStyle w:val="Odsekzoznamu"/>
        <w:ind w:left="284"/>
        <w:jc w:val="both"/>
        <w:rPr>
          <w:rFonts w:ascii="Times New Roman" w:hAnsi="Times New Roman"/>
          <w:b/>
          <w:sz w:val="20"/>
          <w:szCs w:val="20"/>
          <w:lang w:eastAsia="cs-CZ"/>
        </w:rPr>
      </w:pPr>
    </w:p>
    <w:p w:rsidR="00B1673D" w:rsidRDefault="00B1673D" w:rsidP="00B1673D">
      <w:pPr>
        <w:pStyle w:val="Odsekzoznamu"/>
        <w:ind w:left="284"/>
        <w:jc w:val="both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>14.00 – 15.30 hod. - odborné prednášky:</w:t>
      </w:r>
    </w:p>
    <w:p w:rsidR="00B1673D" w:rsidRDefault="00B1673D" w:rsidP="00B1673D">
      <w:pPr>
        <w:pStyle w:val="Odsekzoznamu"/>
        <w:ind w:left="284"/>
        <w:jc w:val="both"/>
        <w:rPr>
          <w:rFonts w:ascii="Times New Roman" w:hAnsi="Times New Roman"/>
          <w:b/>
          <w:sz w:val="20"/>
          <w:szCs w:val="20"/>
          <w:lang w:eastAsia="cs-CZ"/>
        </w:rPr>
      </w:pPr>
    </w:p>
    <w:p w:rsidR="00B1673D" w:rsidRDefault="00B1673D" w:rsidP="00B1673D">
      <w:pPr>
        <w:pStyle w:val="Odsekzoznamu"/>
        <w:numPr>
          <w:ilvl w:val="0"/>
          <w:numId w:val="2"/>
        </w:numPr>
        <w:rPr>
          <w:rFonts w:ascii="Times New Roman" w:hAnsi="Times New Roman"/>
          <w:sz w:val="20"/>
          <w:szCs w:val="20"/>
          <w:lang w:eastAsia="cs-CZ"/>
        </w:rPr>
      </w:pPr>
      <w:r>
        <w:rPr>
          <w:b/>
          <w:i/>
          <w:sz w:val="20"/>
          <w:szCs w:val="20"/>
        </w:rPr>
        <w:t xml:space="preserve">4. Tuberkulóza v detskom veku. – </w:t>
      </w:r>
      <w:r>
        <w:rPr>
          <w:rFonts w:ascii="Times New Roman" w:hAnsi="Times New Roman"/>
          <w:sz w:val="20"/>
          <w:szCs w:val="20"/>
        </w:rPr>
        <w:t xml:space="preserve">Martina </w:t>
      </w:r>
      <w:proofErr w:type="spellStart"/>
      <w:r>
        <w:rPr>
          <w:rFonts w:ascii="Times New Roman" w:hAnsi="Times New Roman"/>
          <w:sz w:val="20"/>
          <w:szCs w:val="20"/>
        </w:rPr>
        <w:t>Kravcová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r w:rsidR="00DC3322">
        <w:rPr>
          <w:rFonts w:ascii="Times New Roman" w:hAnsi="Times New Roman"/>
          <w:sz w:val="20"/>
          <w:szCs w:val="20"/>
        </w:rPr>
        <w:t xml:space="preserve">r.č.30571, </w:t>
      </w:r>
      <w:r>
        <w:rPr>
          <w:rFonts w:ascii="Times New Roman" w:hAnsi="Times New Roman"/>
          <w:sz w:val="20"/>
          <w:szCs w:val="20"/>
        </w:rPr>
        <w:t>Mgr. Jana Pappová</w:t>
      </w:r>
      <w:r w:rsidR="00DC3322">
        <w:rPr>
          <w:rFonts w:ascii="Times New Roman" w:hAnsi="Times New Roman"/>
          <w:sz w:val="20"/>
          <w:szCs w:val="20"/>
        </w:rPr>
        <w:t>, r.č.33851</w:t>
      </w:r>
      <w:r>
        <w:rPr>
          <w:rFonts w:ascii="Times New Roman" w:hAnsi="Times New Roman"/>
          <w:sz w:val="20"/>
          <w:szCs w:val="20"/>
        </w:rPr>
        <w:t xml:space="preserve"> – CDR Prešov</w:t>
      </w:r>
    </w:p>
    <w:p w:rsidR="00B1673D" w:rsidRDefault="00B1673D" w:rsidP="00B1673D">
      <w:pPr>
        <w:pStyle w:val="Odsekzoznamu"/>
        <w:numPr>
          <w:ilvl w:val="0"/>
          <w:numId w:val="2"/>
        </w:numPr>
        <w:rPr>
          <w:rFonts w:ascii="Times New Roman" w:hAnsi="Times New Roman"/>
          <w:sz w:val="20"/>
          <w:szCs w:val="20"/>
          <w:lang w:eastAsia="cs-CZ"/>
        </w:rPr>
      </w:pPr>
      <w:r>
        <w:rPr>
          <w:b/>
          <w:i/>
          <w:sz w:val="20"/>
          <w:szCs w:val="20"/>
          <w:lang w:val="en-US"/>
        </w:rPr>
        <w:t xml:space="preserve">5.  </w:t>
      </w:r>
      <w:proofErr w:type="spellStart"/>
      <w:r w:rsidRPr="00CA6010">
        <w:rPr>
          <w:rFonts w:ascii="Times New Roman" w:hAnsi="Times New Roman"/>
          <w:b/>
          <w:i/>
          <w:sz w:val="20"/>
          <w:szCs w:val="20"/>
          <w:lang w:val="en-US"/>
        </w:rPr>
        <w:t>Dôležitosť</w:t>
      </w:r>
      <w:proofErr w:type="spellEnd"/>
      <w:r w:rsidRPr="00CA6010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A6010">
        <w:rPr>
          <w:rFonts w:ascii="Times New Roman" w:hAnsi="Times New Roman"/>
          <w:b/>
          <w:i/>
          <w:sz w:val="20"/>
          <w:szCs w:val="20"/>
          <w:lang w:val="en-US"/>
        </w:rPr>
        <w:t>enterálnej</w:t>
      </w:r>
      <w:proofErr w:type="spellEnd"/>
      <w:r w:rsidRPr="00CA6010">
        <w:rPr>
          <w:rFonts w:ascii="Times New Roman" w:hAnsi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CA6010">
        <w:rPr>
          <w:rFonts w:ascii="Times New Roman" w:hAnsi="Times New Roman"/>
          <w:b/>
          <w:i/>
          <w:sz w:val="20"/>
          <w:szCs w:val="20"/>
          <w:lang w:val="en-US"/>
        </w:rPr>
        <w:t>výživy</w:t>
      </w:r>
      <w:proofErr w:type="spellEnd"/>
      <w:r w:rsidRPr="00CA6010">
        <w:rPr>
          <w:rFonts w:ascii="Times New Roman" w:hAnsi="Times New Roman"/>
          <w:b/>
          <w:i/>
          <w:sz w:val="20"/>
          <w:szCs w:val="20"/>
          <w:lang w:val="en-US"/>
        </w:rPr>
        <w:t xml:space="preserve"> - </w:t>
      </w:r>
      <w:proofErr w:type="spellStart"/>
      <w:r w:rsidRPr="00CA6010">
        <w:rPr>
          <w:rFonts w:ascii="Times New Roman" w:hAnsi="Times New Roman"/>
          <w:b/>
          <w:i/>
          <w:sz w:val="20"/>
          <w:szCs w:val="20"/>
          <w:lang w:val="en-US"/>
        </w:rPr>
        <w:t>kazuistiky</w:t>
      </w:r>
      <w:proofErr w:type="spellEnd"/>
      <w:r w:rsidRPr="00CA6010">
        <w:rPr>
          <w:rFonts w:ascii="Times New Roman" w:hAnsi="Times New Roman"/>
          <w:b/>
          <w:i/>
          <w:sz w:val="20"/>
          <w:szCs w:val="20"/>
          <w:lang w:val="en-US"/>
        </w:rPr>
        <w:t>.</w:t>
      </w:r>
      <w:r>
        <w:rPr>
          <w:rFonts w:ascii="Times New Roman" w:hAnsi="Times New Roman"/>
          <w:sz w:val="20"/>
          <w:szCs w:val="20"/>
          <w:lang w:val="en-US"/>
        </w:rPr>
        <w:t xml:space="preserve">  </w:t>
      </w:r>
      <w:r>
        <w:rPr>
          <w:rFonts w:ascii="Times New Roman" w:hAnsi="Times New Roman"/>
          <w:i/>
          <w:sz w:val="20"/>
          <w:szCs w:val="20"/>
          <w:lang w:val="en-US"/>
        </w:rPr>
        <w:t xml:space="preserve">–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Ing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 xml:space="preserve">.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Ľubomír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Štefanko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 xml:space="preserve"> –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Danone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 xml:space="preserve"> s. r. o. Bratislava, Marta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Dufalová</w:t>
      </w:r>
      <w:proofErr w:type="spellEnd"/>
      <w:r w:rsidR="00DC3322">
        <w:rPr>
          <w:rFonts w:ascii="Times New Roman" w:hAnsi="Times New Roman"/>
          <w:sz w:val="20"/>
          <w:szCs w:val="20"/>
          <w:lang w:val="en-US"/>
        </w:rPr>
        <w:t>, r.č.33649</w:t>
      </w:r>
      <w:r>
        <w:rPr>
          <w:rFonts w:ascii="Times New Roman" w:hAnsi="Times New Roman"/>
          <w:sz w:val="20"/>
          <w:szCs w:val="20"/>
          <w:lang w:val="en-US"/>
        </w:rPr>
        <w:t xml:space="preserve"> – CDR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Prešov</w:t>
      </w:r>
      <w:proofErr w:type="spellEnd"/>
    </w:p>
    <w:p w:rsidR="00B1673D" w:rsidRDefault="00B1673D" w:rsidP="00B1673D">
      <w:pPr>
        <w:pStyle w:val="Odsekzoznamu"/>
        <w:numPr>
          <w:ilvl w:val="0"/>
          <w:numId w:val="1"/>
        </w:numPr>
        <w:ind w:left="1005"/>
        <w:jc w:val="both"/>
        <w:rPr>
          <w:rFonts w:ascii="Times New Roman" w:hAnsi="Times New Roman"/>
          <w:i/>
          <w:sz w:val="20"/>
          <w:szCs w:val="20"/>
          <w:lang w:eastAsia="cs-CZ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6. </w:t>
      </w:r>
      <w:r>
        <w:rPr>
          <w:rFonts w:ascii="Times New Roman" w:hAnsi="Times New Roman"/>
          <w:b/>
          <w:i/>
          <w:sz w:val="20"/>
          <w:szCs w:val="20"/>
          <w:lang w:eastAsia="cs-CZ"/>
        </w:rPr>
        <w:t>„Keď jedlo nie je samozrejmosť – príbehy detí s PEG sondou.“</w:t>
      </w:r>
      <w:r>
        <w:rPr>
          <w:rFonts w:ascii="Times New Roman" w:hAnsi="Times New Roman"/>
          <w:i/>
          <w:sz w:val="20"/>
          <w:szCs w:val="20"/>
          <w:lang w:eastAsia="cs-CZ"/>
        </w:rPr>
        <w:t xml:space="preserve"> – </w:t>
      </w:r>
      <w:r w:rsidR="00DC3322">
        <w:rPr>
          <w:rFonts w:ascii="Times New Roman" w:hAnsi="Times New Roman"/>
          <w:sz w:val="20"/>
          <w:szCs w:val="20"/>
          <w:lang w:eastAsia="cs-CZ"/>
        </w:rPr>
        <w:t xml:space="preserve">Darina </w:t>
      </w:r>
      <w:proofErr w:type="spellStart"/>
      <w:r w:rsidR="00DC3322">
        <w:rPr>
          <w:rFonts w:ascii="Times New Roman" w:hAnsi="Times New Roman"/>
          <w:sz w:val="20"/>
          <w:szCs w:val="20"/>
          <w:lang w:eastAsia="cs-CZ"/>
        </w:rPr>
        <w:t>Boďová</w:t>
      </w:r>
      <w:proofErr w:type="spellEnd"/>
      <w:r w:rsidR="00DC3322">
        <w:rPr>
          <w:rFonts w:ascii="Times New Roman" w:hAnsi="Times New Roman"/>
          <w:sz w:val="20"/>
          <w:szCs w:val="20"/>
          <w:lang w:eastAsia="cs-CZ"/>
        </w:rPr>
        <w:t xml:space="preserve">, r.č.41923, Iveta </w:t>
      </w:r>
      <w:proofErr w:type="spellStart"/>
      <w:r w:rsidR="00DC3322">
        <w:rPr>
          <w:rFonts w:ascii="Times New Roman" w:hAnsi="Times New Roman"/>
          <w:sz w:val="20"/>
          <w:szCs w:val="20"/>
          <w:lang w:eastAsia="cs-CZ"/>
        </w:rPr>
        <w:t>Adamková</w:t>
      </w:r>
      <w:proofErr w:type="spellEnd"/>
      <w:r w:rsidR="00DC3322">
        <w:rPr>
          <w:rFonts w:ascii="Times New Roman" w:hAnsi="Times New Roman"/>
          <w:sz w:val="20"/>
          <w:szCs w:val="20"/>
          <w:lang w:eastAsia="cs-CZ"/>
        </w:rPr>
        <w:t>, r.č.59576</w:t>
      </w:r>
      <w:r>
        <w:rPr>
          <w:rFonts w:ascii="Times New Roman" w:hAnsi="Times New Roman"/>
          <w:sz w:val="20"/>
          <w:szCs w:val="20"/>
          <w:lang w:eastAsia="cs-CZ"/>
        </w:rPr>
        <w:t xml:space="preserve"> – CDR Hurbanovo</w:t>
      </w:r>
    </w:p>
    <w:p w:rsidR="00B1673D" w:rsidRDefault="00B1673D" w:rsidP="00B1673D">
      <w:pPr>
        <w:pStyle w:val="Odsekzoznamu"/>
        <w:numPr>
          <w:ilvl w:val="0"/>
          <w:numId w:val="1"/>
        </w:numPr>
        <w:ind w:left="1005"/>
        <w:jc w:val="both"/>
        <w:rPr>
          <w:rFonts w:ascii="Times New Roman" w:hAnsi="Times New Roman"/>
          <w:i/>
          <w:sz w:val="20"/>
          <w:szCs w:val="20"/>
          <w:lang w:eastAsia="cs-CZ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lastRenderedPageBreak/>
        <w:t xml:space="preserve">7. Čím častejšie, tým lepšie...naše srdce a ... –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Bc. Renáta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Mervartová</w:t>
      </w:r>
      <w:proofErr w:type="spellEnd"/>
      <w:r w:rsidR="00DC3322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 r.č.57074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– CDR Banská Bystrica</w:t>
      </w:r>
    </w:p>
    <w:p w:rsidR="00B1673D" w:rsidRDefault="00B1673D" w:rsidP="00B1673D">
      <w:pPr>
        <w:pStyle w:val="Odsekzoznamu"/>
        <w:numPr>
          <w:ilvl w:val="0"/>
          <w:numId w:val="2"/>
        </w:numP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8.  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Adrenálna</w:t>
      </w:r>
      <w:proofErr w:type="spellEnd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insuficiencia</w:t>
      </w:r>
      <w:proofErr w:type="spellEnd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. –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Justína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Babíková</w:t>
      </w:r>
      <w:proofErr w:type="spellEnd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</w:t>
      </w:r>
      <w:r w:rsidR="00DC3322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r.č.31314,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Janka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Lenďáková</w:t>
      </w:r>
      <w:proofErr w:type="spellEnd"/>
      <w:r w:rsidR="00DC3322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 r.č.17497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 - CDR Martin</w:t>
      </w:r>
    </w:p>
    <w:p w:rsidR="00B1673D" w:rsidRPr="00A14F5D" w:rsidRDefault="00B1673D" w:rsidP="00A14F5D">
      <w:pPr>
        <w:pStyle w:val="Odsekzoznamu"/>
        <w:numPr>
          <w:ilvl w:val="0"/>
          <w:numId w:val="2"/>
        </w:numP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9. 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Downov</w:t>
      </w:r>
      <w:proofErr w:type="spellEnd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syndróm a možné pridružené diagnózy. –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Mgr. Terézia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Jakušová</w:t>
      </w:r>
      <w:proofErr w:type="spellEnd"/>
      <w:r w:rsidR="00DC3322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 r.č.62721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-  CDR Bratislava</w:t>
      </w:r>
    </w:p>
    <w:p w:rsidR="00B1673D" w:rsidRDefault="00B1673D" w:rsidP="00B1673D">
      <w:pPr>
        <w:pStyle w:val="Odsekzoznamu"/>
        <w:ind w:left="284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 xml:space="preserve">15.30 – 16.00 hod. – </w:t>
      </w:r>
      <w:proofErr w:type="spellStart"/>
      <w:r>
        <w:rPr>
          <w:rFonts w:ascii="Times New Roman" w:hAnsi="Times New Roman"/>
          <w:b/>
          <w:sz w:val="20"/>
          <w:szCs w:val="20"/>
          <w:lang w:eastAsia="cs-CZ"/>
        </w:rPr>
        <w:t>coffeebreak</w:t>
      </w:r>
      <w:proofErr w:type="spellEnd"/>
    </w:p>
    <w:p w:rsidR="00B1673D" w:rsidRDefault="00B1673D" w:rsidP="00B1673D">
      <w:pPr>
        <w:pStyle w:val="Odsekzoznamu"/>
        <w:ind w:left="284"/>
        <w:rPr>
          <w:rFonts w:ascii="Times New Roman" w:hAnsi="Times New Roman"/>
          <w:b/>
          <w:sz w:val="20"/>
          <w:szCs w:val="20"/>
          <w:lang w:eastAsia="cs-CZ"/>
        </w:rPr>
      </w:pPr>
    </w:p>
    <w:p w:rsidR="00B1673D" w:rsidRDefault="00B1673D" w:rsidP="00B1673D">
      <w:pPr>
        <w:pStyle w:val="Odsekzoznamu"/>
        <w:ind w:left="284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>16.00 – 17.30 hod. - odborné prednášky:</w:t>
      </w:r>
    </w:p>
    <w:p w:rsidR="00B1673D" w:rsidRDefault="00B1673D" w:rsidP="00B1673D">
      <w:pPr>
        <w:pStyle w:val="Odsekzoznamu"/>
        <w:ind w:left="284"/>
        <w:rPr>
          <w:rFonts w:ascii="Times New Roman" w:hAnsi="Times New Roman"/>
          <w:b/>
          <w:sz w:val="20"/>
          <w:szCs w:val="20"/>
          <w:lang w:eastAsia="cs-CZ"/>
        </w:rPr>
      </w:pPr>
    </w:p>
    <w:p w:rsidR="00B1673D" w:rsidRDefault="00B1673D" w:rsidP="00B1673D">
      <w:pPr>
        <w:pStyle w:val="Odsekzoznamu"/>
        <w:numPr>
          <w:ilvl w:val="0"/>
          <w:numId w:val="3"/>
        </w:numPr>
        <w:shd w:val="clear" w:color="auto" w:fill="FFFFFF"/>
        <w:spacing w:after="100"/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  <w:lang w:eastAsia="cs-CZ"/>
        </w:rPr>
      </w:pPr>
      <w:r>
        <w:rPr>
          <w:rFonts w:ascii="Times New Roman" w:hAnsi="Times New Roman"/>
          <w:b/>
          <w:i/>
          <w:sz w:val="20"/>
          <w:szCs w:val="20"/>
          <w:shd w:val="clear" w:color="auto" w:fill="FFFFFF"/>
        </w:rPr>
        <w:t xml:space="preserve">10.  </w:t>
      </w:r>
      <w:proofErr w:type="spellStart"/>
      <w:r>
        <w:rPr>
          <w:rFonts w:ascii="Times New Roman" w:hAnsi="Times New Roman"/>
          <w:b/>
          <w:i/>
          <w:sz w:val="20"/>
          <w:szCs w:val="20"/>
          <w:shd w:val="clear" w:color="auto" w:fill="FFFFFF"/>
        </w:rPr>
        <w:t>Walker</w:t>
      </w:r>
      <w:proofErr w:type="spellEnd"/>
      <w:r>
        <w:rPr>
          <w:rFonts w:ascii="Times New Roman" w:hAnsi="Times New Roman"/>
          <w:b/>
          <w:i/>
          <w:sz w:val="20"/>
          <w:szCs w:val="20"/>
          <w:shd w:val="clear" w:color="auto" w:fill="FFFFFF"/>
        </w:rPr>
        <w:t xml:space="preserve"> – </w:t>
      </w:r>
      <w:proofErr w:type="spellStart"/>
      <w:r>
        <w:rPr>
          <w:rFonts w:ascii="Times New Roman" w:hAnsi="Times New Roman"/>
          <w:b/>
          <w:i/>
          <w:sz w:val="20"/>
          <w:szCs w:val="20"/>
          <w:shd w:val="clear" w:color="auto" w:fill="FFFFFF"/>
        </w:rPr>
        <w:t>Warburgov</w:t>
      </w:r>
      <w:proofErr w:type="spellEnd"/>
      <w:r>
        <w:rPr>
          <w:rFonts w:ascii="Times New Roman" w:hAnsi="Times New Roman"/>
          <w:b/>
          <w:i/>
          <w:sz w:val="20"/>
          <w:szCs w:val="20"/>
          <w:shd w:val="clear" w:color="auto" w:fill="FFFFFF"/>
        </w:rPr>
        <w:t xml:space="preserve"> syndróm. –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Bc. Lenka </w:t>
      </w:r>
      <w:proofErr w:type="spellStart"/>
      <w:r>
        <w:rPr>
          <w:rFonts w:ascii="Times New Roman" w:hAnsi="Times New Roman"/>
          <w:sz w:val="20"/>
          <w:szCs w:val="20"/>
          <w:shd w:val="clear" w:color="auto" w:fill="FFFFFF"/>
        </w:rPr>
        <w:t>Timuľaková</w:t>
      </w:r>
      <w:proofErr w:type="spellEnd"/>
      <w:r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r w:rsidR="00DC3322">
        <w:rPr>
          <w:rFonts w:ascii="Times New Roman" w:hAnsi="Times New Roman"/>
          <w:sz w:val="20"/>
          <w:szCs w:val="20"/>
          <w:shd w:val="clear" w:color="auto" w:fill="FFFFFF"/>
        </w:rPr>
        <w:t xml:space="preserve">r.č.60440,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Mária </w:t>
      </w:r>
      <w:proofErr w:type="spellStart"/>
      <w:r>
        <w:rPr>
          <w:rFonts w:ascii="Times New Roman" w:hAnsi="Times New Roman"/>
          <w:sz w:val="20"/>
          <w:szCs w:val="20"/>
          <w:shd w:val="clear" w:color="auto" w:fill="FFFFFF"/>
        </w:rPr>
        <w:t>Jurková</w:t>
      </w:r>
      <w:proofErr w:type="spellEnd"/>
      <w:r w:rsidR="00DC3322">
        <w:rPr>
          <w:rFonts w:ascii="Times New Roman" w:hAnsi="Times New Roman"/>
          <w:sz w:val="20"/>
          <w:szCs w:val="20"/>
          <w:shd w:val="clear" w:color="auto" w:fill="FFFFFF"/>
        </w:rPr>
        <w:t>, r.č.35978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– CDR Prešov</w:t>
      </w:r>
    </w:p>
    <w:p w:rsidR="00B1673D" w:rsidRDefault="00B1673D" w:rsidP="00B1673D">
      <w:pPr>
        <w:pStyle w:val="Odsekzoznamu"/>
        <w:numPr>
          <w:ilvl w:val="0"/>
          <w:numId w:val="3"/>
        </w:numPr>
        <w:shd w:val="clear" w:color="auto" w:fill="FFFFFF"/>
        <w:spacing w:after="100"/>
        <w:rPr>
          <w:rFonts w:ascii="Times New Roman" w:eastAsia="Times New Roman" w:hAnsi="Times New Roman"/>
          <w:sz w:val="20"/>
          <w:szCs w:val="20"/>
          <w:lang w:eastAsia="sk-SK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11. </w:t>
      </w:r>
      <w:r>
        <w:rPr>
          <w:rFonts w:ascii="Times New Roman" w:eastAsia="Times New Roman" w:hAnsi="Times New Roman"/>
          <w:b/>
          <w:i/>
          <w:color w:val="262830"/>
          <w:sz w:val="20"/>
          <w:szCs w:val="20"/>
          <w:shd w:val="clear" w:color="auto" w:fill="FFFFFF"/>
          <w:lang w:eastAsia="sk-SK"/>
        </w:rPr>
        <w:t xml:space="preserve"> </w:t>
      </w:r>
      <w:r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 xml:space="preserve">Porovnanie detského a dospelého pacienta. </w:t>
      </w:r>
      <w:r>
        <w:rPr>
          <w:rFonts w:ascii="Times New Roman" w:eastAsia="Times New Roman" w:hAnsi="Times New Roman"/>
          <w:i/>
          <w:color w:val="262830"/>
          <w:sz w:val="20"/>
          <w:szCs w:val="20"/>
          <w:lang w:eastAsia="sk-SK"/>
        </w:rPr>
        <w:t xml:space="preserve"> </w:t>
      </w:r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– Mgr. Miriam </w:t>
      </w:r>
      <w:proofErr w:type="spellStart"/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Zvalová</w:t>
      </w:r>
      <w:proofErr w:type="spellEnd"/>
      <w:r w:rsidR="00DC3322"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>, r.č.15245</w:t>
      </w:r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 – CDR Piešťany</w:t>
      </w:r>
    </w:p>
    <w:p w:rsidR="00B1673D" w:rsidRDefault="00B1673D" w:rsidP="00B1673D">
      <w:pPr>
        <w:pStyle w:val="Odsekzoznamu"/>
        <w:numPr>
          <w:ilvl w:val="0"/>
          <w:numId w:val="3"/>
        </w:numPr>
        <w:jc w:val="both"/>
        <w:rPr>
          <w:rFonts w:ascii="Times New Roman" w:eastAsia="Times New Roman" w:hAnsi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 xml:space="preserve">12. </w:t>
      </w:r>
      <w:proofErr w:type="spellStart"/>
      <w:r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>Patauov</w:t>
      </w:r>
      <w:proofErr w:type="spellEnd"/>
      <w:r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 xml:space="preserve"> syndróm v praxi.</w:t>
      </w:r>
      <w:r>
        <w:rPr>
          <w:rFonts w:ascii="Times New Roman" w:eastAsia="Times New Roman" w:hAnsi="Times New Roman"/>
          <w:i/>
          <w:sz w:val="20"/>
          <w:szCs w:val="20"/>
          <w:lang w:eastAsia="sk-SK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sk-SK"/>
        </w:rPr>
        <w:t>––Mgr. Jana Šimkovičová</w:t>
      </w:r>
      <w:r w:rsidR="00DC3322">
        <w:rPr>
          <w:rFonts w:ascii="Times New Roman" w:eastAsia="Times New Roman" w:hAnsi="Times New Roman"/>
          <w:sz w:val="20"/>
          <w:szCs w:val="20"/>
          <w:lang w:eastAsia="sk-SK"/>
        </w:rPr>
        <w:t>, r.č.43367</w:t>
      </w:r>
      <w:r>
        <w:rPr>
          <w:rFonts w:ascii="Times New Roman" w:eastAsia="Times New Roman" w:hAnsi="Times New Roman"/>
          <w:sz w:val="20"/>
          <w:szCs w:val="20"/>
          <w:lang w:eastAsia="sk-SK"/>
        </w:rPr>
        <w:t xml:space="preserve"> -- CDR Prievidza</w:t>
      </w:r>
    </w:p>
    <w:p w:rsidR="00B1673D" w:rsidRDefault="00B1673D" w:rsidP="00B1673D">
      <w:pPr>
        <w:pStyle w:val="Odsekzoznamu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>13</w:t>
      </w:r>
      <w:r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 xml:space="preserve">. </w:t>
      </w:r>
      <w:proofErr w:type="spellStart"/>
      <w:r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>Kongenitálna</w:t>
      </w:r>
      <w:proofErr w:type="spellEnd"/>
      <w:r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>myasténia</w:t>
      </w:r>
      <w:proofErr w:type="spellEnd"/>
      <w:r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>.</w:t>
      </w:r>
      <w:r>
        <w:rPr>
          <w:rFonts w:ascii="Times New Roman" w:eastAsia="Times New Roman" w:hAnsi="Times New Roman"/>
          <w:sz w:val="20"/>
          <w:szCs w:val="20"/>
          <w:lang w:eastAsia="sk-SK"/>
        </w:rPr>
        <w:t xml:space="preserve"> – Mgr. Martina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sk-SK"/>
        </w:rPr>
        <w:t>Bondová</w:t>
      </w:r>
      <w:proofErr w:type="spellEnd"/>
      <w:r w:rsidR="00DC3322">
        <w:rPr>
          <w:rFonts w:ascii="Times New Roman" w:eastAsia="Times New Roman" w:hAnsi="Times New Roman"/>
          <w:sz w:val="20"/>
          <w:szCs w:val="20"/>
          <w:lang w:eastAsia="sk-SK"/>
        </w:rPr>
        <w:t>, r.č.30734</w:t>
      </w:r>
      <w:r>
        <w:rPr>
          <w:rFonts w:ascii="Times New Roman" w:eastAsia="Times New Roman" w:hAnsi="Times New Roman"/>
          <w:sz w:val="20"/>
          <w:szCs w:val="20"/>
          <w:lang w:eastAsia="sk-SK"/>
        </w:rPr>
        <w:t xml:space="preserve"> – CDR Martin</w:t>
      </w:r>
    </w:p>
    <w:p w:rsidR="00B1673D" w:rsidRDefault="00B1673D" w:rsidP="00B1673D">
      <w:pPr>
        <w:pStyle w:val="Odsekzoznamu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/>
          <w:b/>
          <w:i/>
          <w:color w:val="262830"/>
          <w:sz w:val="20"/>
          <w:szCs w:val="20"/>
          <w:lang w:eastAsia="sk-SK"/>
        </w:rPr>
        <w:t>14</w:t>
      </w:r>
      <w:r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>.Motivácia v práci sestier.</w:t>
      </w:r>
      <w:r w:rsidR="00A14F5D">
        <w:rPr>
          <w:rFonts w:ascii="Times New Roman" w:eastAsia="Times New Roman" w:hAnsi="Times New Roman"/>
          <w:sz w:val="20"/>
          <w:szCs w:val="20"/>
          <w:lang w:eastAsia="sk-SK"/>
        </w:rPr>
        <w:t xml:space="preserve"> .- Mgr. </w:t>
      </w:r>
      <w:r>
        <w:rPr>
          <w:rFonts w:ascii="Times New Roman" w:eastAsia="Times New Roman" w:hAnsi="Times New Roman"/>
          <w:sz w:val="20"/>
          <w:szCs w:val="20"/>
          <w:lang w:eastAsia="sk-SK"/>
        </w:rPr>
        <w:t xml:space="preserve">Lívia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sk-SK"/>
        </w:rPr>
        <w:t>Mútňanová</w:t>
      </w:r>
      <w:proofErr w:type="spellEnd"/>
      <w:r>
        <w:rPr>
          <w:rFonts w:ascii="Times New Roman" w:eastAsia="Times New Roman" w:hAnsi="Times New Roman"/>
          <w:sz w:val="20"/>
          <w:szCs w:val="20"/>
          <w:lang w:eastAsia="sk-SK"/>
        </w:rPr>
        <w:t>,</w:t>
      </w:r>
      <w:r w:rsidR="00A14F5D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="00DC3322">
        <w:rPr>
          <w:rFonts w:ascii="Times New Roman" w:eastAsia="Times New Roman" w:hAnsi="Times New Roman"/>
          <w:sz w:val="20"/>
          <w:szCs w:val="20"/>
          <w:lang w:eastAsia="sk-SK"/>
        </w:rPr>
        <w:t>r.č.</w:t>
      </w:r>
      <w:r w:rsidR="00A14F5D">
        <w:rPr>
          <w:rFonts w:ascii="Times New Roman" w:eastAsia="Times New Roman" w:hAnsi="Times New Roman"/>
          <w:sz w:val="20"/>
          <w:szCs w:val="20"/>
          <w:lang w:eastAsia="sk-SK"/>
        </w:rPr>
        <w:t xml:space="preserve">61266,  </w:t>
      </w:r>
      <w:proofErr w:type="spellStart"/>
      <w:r w:rsidR="00A14F5D">
        <w:rPr>
          <w:rFonts w:ascii="Times New Roman" w:eastAsia="Times New Roman" w:hAnsi="Times New Roman"/>
          <w:sz w:val="20"/>
          <w:szCs w:val="20"/>
          <w:lang w:eastAsia="sk-SK"/>
        </w:rPr>
        <w:t>Mgr.</w:t>
      </w:r>
      <w:r>
        <w:rPr>
          <w:rFonts w:ascii="Times New Roman" w:eastAsia="Times New Roman" w:hAnsi="Times New Roman"/>
          <w:sz w:val="20"/>
          <w:szCs w:val="20"/>
          <w:lang w:eastAsia="sk-SK"/>
        </w:rPr>
        <w:t>Tatiana</w:t>
      </w:r>
      <w:proofErr w:type="spellEnd"/>
      <w:r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sk-SK"/>
        </w:rPr>
        <w:t>Pošiváková</w:t>
      </w:r>
      <w:proofErr w:type="spellEnd"/>
      <w:r w:rsidR="00A14F5D">
        <w:rPr>
          <w:rFonts w:ascii="Times New Roman" w:eastAsia="Times New Roman" w:hAnsi="Times New Roman"/>
          <w:sz w:val="20"/>
          <w:szCs w:val="20"/>
          <w:lang w:eastAsia="sk-SK"/>
        </w:rPr>
        <w:t>, r.č.49707</w:t>
      </w:r>
      <w:r>
        <w:rPr>
          <w:rFonts w:ascii="Times New Roman" w:eastAsia="Times New Roman" w:hAnsi="Times New Roman"/>
          <w:sz w:val="20"/>
          <w:szCs w:val="20"/>
          <w:lang w:eastAsia="sk-SK"/>
        </w:rPr>
        <w:t xml:space="preserve"> – CDR Prešov</w:t>
      </w:r>
    </w:p>
    <w:p w:rsidR="00B1673D" w:rsidRDefault="00B1673D" w:rsidP="00B1673D">
      <w:pPr>
        <w:spacing w:line="240" w:lineRule="auto"/>
        <w:jc w:val="both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 xml:space="preserve">      17.30 – 18.30 hod. – večera                                 19.30 – spoločenský večer</w:t>
      </w:r>
    </w:p>
    <w:p w:rsidR="00B1673D" w:rsidRDefault="00B1673D" w:rsidP="00B1673D">
      <w:pPr>
        <w:ind w:left="360" w:hanging="360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>Program: 25.11.2025</w:t>
      </w:r>
    </w:p>
    <w:p w:rsidR="00B1673D" w:rsidRDefault="00B1673D" w:rsidP="00B1673D">
      <w:pPr>
        <w:spacing w:line="240" w:lineRule="auto"/>
        <w:ind w:left="284"/>
        <w:jc w:val="both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>7.30 – 9.00 hod. - raňajky, prezentácia</w:t>
      </w:r>
    </w:p>
    <w:p w:rsidR="00B1673D" w:rsidRDefault="00B1673D" w:rsidP="00B1673D">
      <w:pPr>
        <w:spacing w:line="240" w:lineRule="auto"/>
        <w:ind w:left="284"/>
        <w:jc w:val="both"/>
        <w:rPr>
          <w:rFonts w:ascii="Times New Roman" w:eastAsia="Times New Roman" w:hAnsi="Times New Roman"/>
          <w:color w:val="262830"/>
          <w:sz w:val="20"/>
          <w:szCs w:val="20"/>
          <w:lang w:eastAsia="sk-SK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>9.00 – 11.30 hod. - odborné prednášky:</w:t>
      </w:r>
      <w:r>
        <w:rPr>
          <w:rFonts w:ascii="Times New Roman" w:eastAsia="Times New Roman" w:hAnsi="Times New Roman"/>
          <w:color w:val="262830"/>
          <w:sz w:val="20"/>
          <w:szCs w:val="20"/>
          <w:lang w:eastAsia="sk-SK"/>
        </w:rPr>
        <w:t xml:space="preserve"> </w:t>
      </w:r>
    </w:p>
    <w:p w:rsidR="00B1673D" w:rsidRDefault="00B1673D" w:rsidP="00B1673D">
      <w:pPr>
        <w:pStyle w:val="Odsekzoznamu"/>
        <w:numPr>
          <w:ilvl w:val="0"/>
          <w:numId w:val="1"/>
        </w:numPr>
        <w:ind w:left="1005"/>
        <w:jc w:val="both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i/>
          <w:sz w:val="20"/>
          <w:szCs w:val="20"/>
          <w:lang w:eastAsia="cs-CZ"/>
        </w:rPr>
        <w:t>15.</w:t>
      </w: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Ošetrovateľská starostlivosť o dieťa po 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Kraniocerebrálnej</w:t>
      </w:r>
      <w:proofErr w:type="spellEnd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traume.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 –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Mgr. Ida </w:t>
      </w:r>
      <w:proofErr w:type="spellStart"/>
      <w:r>
        <w:rPr>
          <w:rFonts w:ascii="Times New Roman" w:hAnsi="Times New Roman"/>
          <w:sz w:val="20"/>
          <w:szCs w:val="20"/>
          <w:shd w:val="clear" w:color="auto" w:fill="FFFFFF"/>
        </w:rPr>
        <w:t>Drábiková</w:t>
      </w:r>
      <w:proofErr w:type="spellEnd"/>
      <w:r w:rsidR="00A14F5D">
        <w:rPr>
          <w:rFonts w:ascii="Times New Roman" w:hAnsi="Times New Roman"/>
          <w:sz w:val="20"/>
          <w:szCs w:val="20"/>
          <w:shd w:val="clear" w:color="auto" w:fill="FFFFFF"/>
        </w:rPr>
        <w:t>, r.č.33995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– CDR Bratislava</w:t>
      </w:r>
    </w:p>
    <w:p w:rsidR="00B1673D" w:rsidRDefault="00B1673D" w:rsidP="00B1673D">
      <w:pPr>
        <w:pStyle w:val="Odsekzoznamu"/>
        <w:numPr>
          <w:ilvl w:val="0"/>
          <w:numId w:val="1"/>
        </w:numPr>
        <w:ind w:left="1005"/>
        <w:jc w:val="both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16. Špecifiká starostlivosti a výchovy detí s 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Smith</w:t>
      </w:r>
      <w:proofErr w:type="spellEnd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– 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Magenisovým</w:t>
      </w:r>
      <w:proofErr w:type="spellEnd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syndrómom . Výzvy, potreby a intervencie. –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Mgr. Dorota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Jenčová</w:t>
      </w:r>
      <w:proofErr w:type="spellEnd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r.č.26045,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Mária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Pačutová</w:t>
      </w:r>
      <w:proofErr w:type="spellEnd"/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 r.č.55119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– CDR Sečovce</w:t>
      </w:r>
    </w:p>
    <w:p w:rsidR="00B1673D" w:rsidRDefault="00B1673D" w:rsidP="00B1673D">
      <w:pPr>
        <w:pStyle w:val="Odsekzoznamu"/>
        <w:numPr>
          <w:ilvl w:val="0"/>
          <w:numId w:val="1"/>
        </w:numPr>
        <w:ind w:left="1005"/>
        <w:jc w:val="both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i/>
          <w:sz w:val="20"/>
          <w:szCs w:val="20"/>
          <w:lang w:eastAsia="sk-SK"/>
        </w:rPr>
        <w:t xml:space="preserve">17. Pes </w:t>
      </w:r>
      <w:proofErr w:type="spellStart"/>
      <w:r>
        <w:rPr>
          <w:rFonts w:ascii="Times New Roman" w:hAnsi="Times New Roman"/>
          <w:b/>
          <w:i/>
          <w:sz w:val="20"/>
          <w:szCs w:val="20"/>
          <w:lang w:eastAsia="sk-SK"/>
        </w:rPr>
        <w:t>equinovarus</w:t>
      </w:r>
      <w:proofErr w:type="spellEnd"/>
      <w:r>
        <w:rPr>
          <w:rFonts w:ascii="Times New Roman" w:hAnsi="Times New Roman"/>
          <w:b/>
          <w:i/>
          <w:sz w:val="20"/>
          <w:szCs w:val="20"/>
          <w:lang w:eastAsia="sk-SK"/>
        </w:rPr>
        <w:t xml:space="preserve"> PEC – konská noha.</w:t>
      </w:r>
      <w:r>
        <w:rPr>
          <w:rFonts w:ascii="Times New Roman" w:hAnsi="Times New Roman"/>
          <w:sz w:val="20"/>
          <w:szCs w:val="20"/>
          <w:lang w:eastAsia="sk-SK"/>
        </w:rPr>
        <w:t xml:space="preserve"> – Mgr. Lucia </w:t>
      </w:r>
      <w:proofErr w:type="spellStart"/>
      <w:r>
        <w:rPr>
          <w:rFonts w:ascii="Times New Roman" w:hAnsi="Times New Roman"/>
          <w:sz w:val="20"/>
          <w:szCs w:val="20"/>
          <w:lang w:eastAsia="sk-SK"/>
        </w:rPr>
        <w:t>Čimborová</w:t>
      </w:r>
      <w:proofErr w:type="spellEnd"/>
      <w:r>
        <w:rPr>
          <w:rFonts w:ascii="Times New Roman" w:hAnsi="Times New Roman"/>
          <w:sz w:val="20"/>
          <w:szCs w:val="20"/>
          <w:lang w:eastAsia="sk-SK"/>
        </w:rPr>
        <w:t>,</w:t>
      </w:r>
      <w:r w:rsidR="00A14F5D">
        <w:rPr>
          <w:rFonts w:ascii="Times New Roman" w:hAnsi="Times New Roman"/>
          <w:sz w:val="20"/>
          <w:szCs w:val="20"/>
          <w:lang w:eastAsia="sk-SK"/>
        </w:rPr>
        <w:t xml:space="preserve"> r.č.51487, </w:t>
      </w:r>
      <w:r>
        <w:rPr>
          <w:rFonts w:ascii="Times New Roman" w:hAnsi="Times New Roman"/>
          <w:sz w:val="20"/>
          <w:szCs w:val="20"/>
          <w:lang w:eastAsia="sk-SK"/>
        </w:rPr>
        <w:t xml:space="preserve"> Miriam </w:t>
      </w:r>
      <w:proofErr w:type="spellStart"/>
      <w:r>
        <w:rPr>
          <w:rFonts w:ascii="Times New Roman" w:hAnsi="Times New Roman"/>
          <w:sz w:val="20"/>
          <w:szCs w:val="20"/>
          <w:lang w:eastAsia="sk-SK"/>
        </w:rPr>
        <w:t>Zacková</w:t>
      </w:r>
      <w:proofErr w:type="spellEnd"/>
      <w:r w:rsidR="00A14F5D">
        <w:rPr>
          <w:rFonts w:ascii="Times New Roman" w:hAnsi="Times New Roman"/>
          <w:sz w:val="20"/>
          <w:szCs w:val="20"/>
          <w:lang w:eastAsia="sk-SK"/>
        </w:rPr>
        <w:t>, r.č.37485</w:t>
      </w:r>
      <w:r>
        <w:rPr>
          <w:rFonts w:ascii="Times New Roman" w:hAnsi="Times New Roman"/>
          <w:sz w:val="20"/>
          <w:szCs w:val="20"/>
          <w:lang w:eastAsia="sk-SK"/>
        </w:rPr>
        <w:t xml:space="preserve"> – CDR Púchov</w:t>
      </w:r>
    </w:p>
    <w:p w:rsidR="00B1673D" w:rsidRDefault="00B1673D" w:rsidP="00B1673D">
      <w:pPr>
        <w:pStyle w:val="Odsekzoznamu"/>
        <w:numPr>
          <w:ilvl w:val="0"/>
          <w:numId w:val="1"/>
        </w:numPr>
        <w:ind w:left="1005"/>
        <w:jc w:val="both"/>
        <w:rPr>
          <w:rFonts w:ascii="Times New Roman" w:hAnsi="Times New Roman"/>
          <w:sz w:val="20"/>
          <w:szCs w:val="20"/>
          <w:lang w:eastAsia="cs-CZ"/>
        </w:rPr>
      </w:pP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18. 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Osteogenesis</w:t>
      </w:r>
      <w:proofErr w:type="spellEnd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imperfecta</w:t>
      </w:r>
      <w:proofErr w:type="spellEnd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– </w:t>
      </w:r>
      <w:proofErr w:type="spellStart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>kazuistika</w:t>
      </w:r>
      <w:proofErr w:type="spellEnd"/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dieťaťa. –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Marta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Žúdelová</w:t>
      </w:r>
      <w:proofErr w:type="spellEnd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r.č.23108,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Janka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Kožiaková</w:t>
      </w:r>
      <w:proofErr w:type="spellEnd"/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 r.č.41097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– CDR</w:t>
      </w: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Hnúšťa</w:t>
      </w:r>
    </w:p>
    <w:p w:rsidR="00B1673D" w:rsidRDefault="00B1673D" w:rsidP="00B1673D">
      <w:pPr>
        <w:pStyle w:val="Odsekzoznamu"/>
        <w:numPr>
          <w:ilvl w:val="0"/>
          <w:numId w:val="2"/>
        </w:numPr>
        <w:rPr>
          <w:rFonts w:ascii="Times New Roman" w:hAnsi="Times New Roman"/>
          <w:color w:val="26283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/>
          <w:b/>
          <w:i/>
          <w:sz w:val="20"/>
          <w:szCs w:val="20"/>
          <w:shd w:val="clear" w:color="auto" w:fill="FFFFFF"/>
          <w:lang w:eastAsia="sk-SK"/>
        </w:rPr>
        <w:t>19 .</w:t>
      </w: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 Rizika a prevencia pádu .–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Mgr.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Janette</w:t>
      </w:r>
      <w:proofErr w:type="spellEnd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Hábliová</w:t>
      </w:r>
      <w:proofErr w:type="spellEnd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, </w:t>
      </w:r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r.č.20965,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Mgr. Erika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Dulovcová</w:t>
      </w:r>
      <w:proofErr w:type="spellEnd"/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, r.č.55194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   - CDR Mlynky Biele vody</w:t>
      </w:r>
    </w:p>
    <w:p w:rsidR="00B1673D" w:rsidRDefault="00B1673D" w:rsidP="00B1673D">
      <w:pPr>
        <w:pStyle w:val="Odsekzoznamu"/>
        <w:numPr>
          <w:ilvl w:val="0"/>
          <w:numId w:val="1"/>
        </w:numPr>
        <w:ind w:left="1005"/>
        <w:jc w:val="both"/>
        <w:rPr>
          <w:rFonts w:ascii="Times New Roman" w:hAnsi="Times New Roman"/>
          <w:color w:val="FF0000"/>
          <w:sz w:val="20"/>
          <w:szCs w:val="20"/>
          <w:lang w:eastAsia="cs-CZ"/>
        </w:rPr>
      </w:pPr>
      <w:r>
        <w:rPr>
          <w:rFonts w:ascii="Times New Roman" w:hAnsi="Times New Roman"/>
          <w:b/>
          <w:i/>
          <w:sz w:val="20"/>
          <w:szCs w:val="20"/>
          <w:lang w:eastAsia="cs-CZ"/>
        </w:rPr>
        <w:t>20.</w:t>
      </w:r>
      <w:r>
        <w:rPr>
          <w:rFonts w:ascii="Times New Roman" w:eastAsia="Times New Roman" w:hAnsi="Times New Roman"/>
          <w:b/>
          <w:i/>
          <w:sz w:val="20"/>
          <w:szCs w:val="20"/>
          <w:lang w:eastAsia="sk-SK"/>
        </w:rPr>
        <w:t xml:space="preserve"> </w:t>
      </w:r>
      <w:r>
        <w:rPr>
          <w:rFonts w:ascii="Times New Roman" w:hAnsi="Times New Roman"/>
          <w:b/>
          <w:i/>
          <w:color w:val="262830"/>
          <w:sz w:val="20"/>
          <w:szCs w:val="20"/>
          <w:shd w:val="clear" w:color="auto" w:fill="FFFFFF"/>
        </w:rPr>
        <w:t xml:space="preserve">Kombinované prvky rehabilitácie u detí s kombinovaným zdravotným postihnutím. – 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Viktória </w:t>
      </w:r>
      <w:proofErr w:type="spellStart"/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Bujnovská</w:t>
      </w:r>
      <w:proofErr w:type="spellEnd"/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, Mgr. </w:t>
      </w:r>
      <w:proofErr w:type="spellStart"/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>Kožiarská</w:t>
      </w:r>
      <w:proofErr w:type="spellEnd"/>
      <w:r w:rsidR="00A14F5D"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Andrea, r.č.32425</w:t>
      </w:r>
      <w:r>
        <w:rPr>
          <w:rFonts w:ascii="Times New Roman" w:hAnsi="Times New Roman"/>
          <w:color w:val="262830"/>
          <w:sz w:val="20"/>
          <w:szCs w:val="20"/>
          <w:shd w:val="clear" w:color="auto" w:fill="FFFFFF"/>
        </w:rPr>
        <w:t xml:space="preserve"> – CDR Košice</w:t>
      </w:r>
      <w:r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</w:p>
    <w:p w:rsidR="00B1673D" w:rsidRPr="00CA6010" w:rsidRDefault="00B1673D" w:rsidP="00B1673D">
      <w:pPr>
        <w:ind w:left="284"/>
        <w:jc w:val="both"/>
        <w:rPr>
          <w:rFonts w:ascii="Times New Roman" w:hAnsi="Times New Roman"/>
          <w:b/>
          <w:sz w:val="20"/>
          <w:szCs w:val="20"/>
          <w:lang w:eastAsia="cs-CZ"/>
        </w:rPr>
      </w:pPr>
      <w:r>
        <w:rPr>
          <w:rFonts w:ascii="Times New Roman" w:hAnsi="Times New Roman"/>
          <w:b/>
          <w:sz w:val="20"/>
          <w:szCs w:val="20"/>
          <w:lang w:eastAsia="cs-CZ"/>
        </w:rPr>
        <w:t>11.30 – 12.30 hod. – ukončenie, záverečné zhodnotenie, obed</w:t>
      </w:r>
    </w:p>
    <w:p w:rsidR="00B1673D" w:rsidRDefault="00B1673D" w:rsidP="00B1673D">
      <w:pPr>
        <w:pStyle w:val="Zarkazkladnhotextu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Odborný  seminár je zaradený do systému bodových hodnotení účasti na odborných podujatiach podľa Vyhlášky MZ SR 74/2019 </w:t>
      </w:r>
      <w:proofErr w:type="spellStart"/>
      <w:r>
        <w:rPr>
          <w:sz w:val="20"/>
          <w:szCs w:val="20"/>
        </w:rPr>
        <w:t>Z.z</w:t>
      </w:r>
      <w:proofErr w:type="spellEnd"/>
      <w:r>
        <w:rPr>
          <w:sz w:val="20"/>
          <w:szCs w:val="20"/>
        </w:rPr>
        <w:t>. v znení neskorších predpisov.</w:t>
      </w:r>
    </w:p>
    <w:p w:rsidR="00B1673D" w:rsidRDefault="00B1673D" w:rsidP="00B1673D">
      <w:pPr>
        <w:pStyle w:val="Zarkazkladnhotextu"/>
        <w:spacing w:line="276" w:lineRule="auto"/>
        <w:rPr>
          <w:sz w:val="20"/>
          <w:szCs w:val="20"/>
        </w:rPr>
      </w:pPr>
    </w:p>
    <w:p w:rsidR="00B1673D" w:rsidRDefault="00B1673D" w:rsidP="00B1673D">
      <w:pPr>
        <w:tabs>
          <w:tab w:val="left" w:pos="6315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Účastnícky poplatok:  člen komory 130 €,     nečlen komory 175 €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</w:p>
    <w:p w:rsidR="00B1673D" w:rsidRDefault="00B1673D" w:rsidP="00B1673D">
      <w:p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IBAN:  SK 60 0200 0000 0023 8204 4357</w:t>
      </w:r>
    </w:p>
    <w:p w:rsidR="00B1673D" w:rsidRDefault="00B1673D" w:rsidP="00B1673D">
      <w:p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Variabilný symbol:  </w:t>
      </w:r>
      <w:r>
        <w:rPr>
          <w:rFonts w:ascii="Times New Roman" w:hAnsi="Times New Roman"/>
          <w:b/>
          <w:color w:val="000000"/>
          <w:sz w:val="20"/>
          <w:szCs w:val="20"/>
        </w:rPr>
        <w:t>241125</w:t>
      </w:r>
    </w:p>
    <w:p w:rsidR="00B1673D" w:rsidRDefault="00B1673D" w:rsidP="00B1673D">
      <w:pPr>
        <w:shd w:val="clear" w:color="auto" w:fill="FFFFFF"/>
        <w:spacing w:after="0"/>
        <w:contextualSpacing/>
        <w:jc w:val="both"/>
        <w:rPr>
          <w:rFonts w:ascii="Times New Roman" w:hAnsi="Times New Roman"/>
          <w:color w:val="262830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Kontakt: Marta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Dufalová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>- FZCDR – sekcia sestier (</w:t>
      </w:r>
      <w:proofErr w:type="spellStart"/>
      <w:r>
        <w:rPr>
          <w:rFonts w:ascii="Times New Roman" w:hAnsi="Times New Roman"/>
          <w:color w:val="262830"/>
          <w:sz w:val="20"/>
          <w:szCs w:val="20"/>
        </w:rPr>
        <w:t>marta.dufalova@cdrpresov.sk</w:t>
      </w:r>
      <w:proofErr w:type="spellEnd"/>
      <w:r>
        <w:rPr>
          <w:rFonts w:ascii="Times New Roman" w:hAnsi="Times New Roman"/>
          <w:color w:val="262830"/>
          <w:sz w:val="20"/>
          <w:szCs w:val="20"/>
        </w:rPr>
        <w:t xml:space="preserve">) , 0917 106 694 </w:t>
      </w:r>
    </w:p>
    <w:p w:rsidR="00B1673D" w:rsidRDefault="00B1673D" w:rsidP="00B1673D">
      <w:pPr>
        <w:shd w:val="clear" w:color="auto" w:fill="FFFFFF"/>
        <w:spacing w:after="0"/>
        <w:contextualSpacing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:rsidR="00B1673D" w:rsidRDefault="00B1673D" w:rsidP="00B1673D">
      <w:pPr>
        <w:shd w:val="clear" w:color="auto" w:fill="FFFFFF"/>
        <w:spacing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Style w:val="gi"/>
          <w:b/>
          <w:bCs/>
        </w:rPr>
        <w:t>P</w:t>
      </w:r>
      <w:r>
        <w:rPr>
          <w:rFonts w:ascii="Times New Roman" w:hAnsi="Times New Roman"/>
          <w:b/>
          <w:bCs/>
          <w:sz w:val="24"/>
          <w:szCs w:val="24"/>
        </w:rPr>
        <w:t xml:space="preserve">rihlásenie elektronicky cez portál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SKSaPA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sectPr w:rsidR="00B1673D" w:rsidSect="00654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6B6" w:rsidRDefault="005476B6" w:rsidP="00361E4A">
      <w:pPr>
        <w:spacing w:after="0" w:line="240" w:lineRule="auto"/>
      </w:pPr>
      <w:r>
        <w:separator/>
      </w:r>
    </w:p>
  </w:endnote>
  <w:endnote w:type="continuationSeparator" w:id="0">
    <w:p w:rsidR="005476B6" w:rsidRDefault="005476B6" w:rsidP="00361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6B6" w:rsidRDefault="005476B6" w:rsidP="00361E4A">
      <w:pPr>
        <w:spacing w:after="0" w:line="240" w:lineRule="auto"/>
      </w:pPr>
      <w:r>
        <w:separator/>
      </w:r>
    </w:p>
  </w:footnote>
  <w:footnote w:type="continuationSeparator" w:id="0">
    <w:p w:rsidR="005476B6" w:rsidRDefault="005476B6" w:rsidP="00361E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A2BF1"/>
    <w:multiLevelType w:val="hybridMultilevel"/>
    <w:tmpl w:val="D9866C72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B57B1F"/>
    <w:multiLevelType w:val="hybridMultilevel"/>
    <w:tmpl w:val="F1DE94BA"/>
    <w:lvl w:ilvl="0" w:tplc="2C1ED17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21729B"/>
    <w:multiLevelType w:val="hybridMultilevel"/>
    <w:tmpl w:val="A290D762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2BF9"/>
    <w:rsid w:val="00051B99"/>
    <w:rsid w:val="00086AC5"/>
    <w:rsid w:val="0016407D"/>
    <w:rsid w:val="00180E52"/>
    <w:rsid w:val="00206AAE"/>
    <w:rsid w:val="00217C6A"/>
    <w:rsid w:val="002B50C2"/>
    <w:rsid w:val="002C2DF9"/>
    <w:rsid w:val="002C3AAE"/>
    <w:rsid w:val="002C5585"/>
    <w:rsid w:val="00361E4A"/>
    <w:rsid w:val="003A6007"/>
    <w:rsid w:val="003B08F7"/>
    <w:rsid w:val="0048771D"/>
    <w:rsid w:val="0049125F"/>
    <w:rsid w:val="004B2B3A"/>
    <w:rsid w:val="004F176B"/>
    <w:rsid w:val="005138C5"/>
    <w:rsid w:val="005476B6"/>
    <w:rsid w:val="00561E05"/>
    <w:rsid w:val="00582926"/>
    <w:rsid w:val="005E2A99"/>
    <w:rsid w:val="00632A5A"/>
    <w:rsid w:val="00654016"/>
    <w:rsid w:val="006B520D"/>
    <w:rsid w:val="007164AF"/>
    <w:rsid w:val="0082042D"/>
    <w:rsid w:val="008A5CD6"/>
    <w:rsid w:val="008D6966"/>
    <w:rsid w:val="00932BE4"/>
    <w:rsid w:val="00A14F5D"/>
    <w:rsid w:val="00B01514"/>
    <w:rsid w:val="00B1673D"/>
    <w:rsid w:val="00B57239"/>
    <w:rsid w:val="00B76744"/>
    <w:rsid w:val="00B86A0A"/>
    <w:rsid w:val="00C22E6C"/>
    <w:rsid w:val="00C47F93"/>
    <w:rsid w:val="00C92BF9"/>
    <w:rsid w:val="00CA5D57"/>
    <w:rsid w:val="00CE0FC3"/>
    <w:rsid w:val="00D93A34"/>
    <w:rsid w:val="00DC3322"/>
    <w:rsid w:val="00DC376A"/>
    <w:rsid w:val="00E25372"/>
    <w:rsid w:val="00EA33F5"/>
    <w:rsid w:val="00F05473"/>
    <w:rsid w:val="00F401D9"/>
    <w:rsid w:val="00F62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92BF9"/>
    <w:rPr>
      <w:rFonts w:ascii="Calibri" w:eastAsia="Calibri" w:hAnsi="Calibri" w:cs="Times New Roman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92BF9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semiHidden/>
    <w:rsid w:val="00C92BF9"/>
    <w:rPr>
      <w:rFonts w:ascii="Cambria" w:eastAsia="Times New Roman" w:hAnsi="Cambria" w:cs="Times New Roman"/>
      <w:b/>
      <w:bCs/>
      <w:color w:val="4F81BD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semiHidden/>
    <w:unhideWhenUsed/>
    <w:rsid w:val="00C92BF9"/>
    <w:pPr>
      <w:spacing w:after="0" w:line="240" w:lineRule="auto"/>
      <w:ind w:left="360"/>
    </w:pPr>
    <w:rPr>
      <w:rFonts w:ascii="Times New Roman" w:eastAsia="Times New Roman" w:hAnsi="Times New Roman"/>
      <w:i/>
      <w:iCs/>
      <w:sz w:val="24"/>
      <w:szCs w:val="24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C92BF9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C92BF9"/>
    <w:pPr>
      <w:ind w:left="720"/>
      <w:contextualSpacing/>
    </w:pPr>
  </w:style>
  <w:style w:type="character" w:customStyle="1" w:styleId="gi">
    <w:name w:val="gi"/>
    <w:basedOn w:val="Predvolenpsmoodseku"/>
    <w:rsid w:val="00C92BF9"/>
  </w:style>
  <w:style w:type="paragraph" w:styleId="Hlavika">
    <w:name w:val="header"/>
    <w:basedOn w:val="Normlny"/>
    <w:link w:val="HlavikaChar"/>
    <w:uiPriority w:val="99"/>
    <w:semiHidden/>
    <w:unhideWhenUsed/>
    <w:rsid w:val="00361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361E4A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semiHidden/>
    <w:unhideWhenUsed/>
    <w:rsid w:val="00361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361E4A"/>
    <w:rPr>
      <w:rFonts w:ascii="Calibri" w:eastAsia="Calibri" w:hAnsi="Calibri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51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1B99"/>
    <w:rPr>
      <w:rFonts w:ascii="Tahoma" w:eastAsia="Calibri" w:hAnsi="Tahoma" w:cs="Tahoma"/>
      <w:sz w:val="16"/>
      <w:szCs w:val="16"/>
    </w:rPr>
  </w:style>
  <w:style w:type="character" w:styleId="Hypertextovprepojenie">
    <w:name w:val="Hyperlink"/>
    <w:basedOn w:val="Predvolenpsmoodseku"/>
    <w:semiHidden/>
    <w:unhideWhenUsed/>
    <w:rsid w:val="00B167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0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2C2415-C9ED-41DE-815C-19138D945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marta</cp:lastModifiedBy>
  <cp:revision>29</cp:revision>
  <cp:lastPrinted>2025-09-04T09:35:00Z</cp:lastPrinted>
  <dcterms:created xsi:type="dcterms:W3CDTF">2024-09-17T05:38:00Z</dcterms:created>
  <dcterms:modified xsi:type="dcterms:W3CDTF">2025-09-04T09:38:00Z</dcterms:modified>
</cp:coreProperties>
</file>